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DC5DB">
      <w:pPr>
        <w:jc w:val="center"/>
        <w:rPr>
          <w:rFonts w:hint="eastAsia" w:ascii="黑体" w:hAnsi="黑体" w:eastAsia="黑体"/>
          <w:b/>
          <w:sz w:val="72"/>
          <w:szCs w:val="72"/>
        </w:rPr>
      </w:pPr>
    </w:p>
    <w:p w14:paraId="7D536B9D">
      <w:pPr>
        <w:jc w:val="center"/>
        <w:rPr>
          <w:rFonts w:ascii="黑体" w:hAnsi="黑体" w:eastAsia="黑体"/>
          <w:b/>
          <w:sz w:val="72"/>
          <w:szCs w:val="72"/>
        </w:rPr>
      </w:pPr>
    </w:p>
    <w:p w14:paraId="5BBDB14E">
      <w:pPr>
        <w:jc w:val="center"/>
        <w:rPr>
          <w:rFonts w:ascii="黑体" w:hAnsi="黑体" w:eastAsia="黑体"/>
          <w:b/>
          <w:sz w:val="72"/>
          <w:szCs w:val="72"/>
        </w:rPr>
      </w:pPr>
    </w:p>
    <w:p w14:paraId="10F79A22">
      <w:pPr>
        <w:jc w:val="center"/>
        <w:rPr>
          <w:rFonts w:ascii="黑体" w:hAnsi="黑体" w:eastAsia="黑体"/>
          <w:b/>
          <w:sz w:val="72"/>
          <w:szCs w:val="72"/>
        </w:rPr>
      </w:pPr>
    </w:p>
    <w:p w14:paraId="5D3F7419">
      <w:pPr>
        <w:jc w:val="center"/>
        <w:rPr>
          <w:b/>
          <w:sz w:val="72"/>
          <w:szCs w:val="72"/>
        </w:rPr>
      </w:pPr>
      <w:r>
        <w:rPr>
          <w:rFonts w:hint="eastAsia" w:ascii="黑体" w:hAnsi="黑体" w:eastAsia="黑体"/>
          <w:b/>
          <w:sz w:val="72"/>
          <w:szCs w:val="72"/>
        </w:rPr>
        <w:t>20</w:t>
      </w:r>
      <w:r>
        <w:rPr>
          <w:rFonts w:hint="eastAsia" w:ascii="黑体" w:hAnsi="黑体" w:eastAsia="黑体"/>
          <w:b/>
          <w:sz w:val="72"/>
          <w:szCs w:val="72"/>
          <w:lang w:val="en-US" w:eastAsia="zh-CN"/>
        </w:rPr>
        <w:t>24</w:t>
      </w:r>
      <w:r>
        <w:rPr>
          <w:rFonts w:hint="eastAsia" w:ascii="黑体" w:hAnsi="黑体" w:eastAsia="黑体"/>
          <w:b/>
          <w:sz w:val="72"/>
          <w:szCs w:val="72"/>
        </w:rPr>
        <w:t>年</w:t>
      </w:r>
      <w:r>
        <w:rPr>
          <w:rFonts w:hint="eastAsia" w:ascii="黑体" w:hAnsi="黑体" w:eastAsia="黑体"/>
          <w:b/>
          <w:sz w:val="72"/>
          <w:szCs w:val="72"/>
          <w:lang w:val="en-US" w:eastAsia="zh-CN"/>
        </w:rPr>
        <w:t>10月UPS维护服务</w:t>
      </w:r>
      <w:r>
        <w:rPr>
          <w:rFonts w:hint="eastAsia" w:ascii="黑体" w:hAnsi="黑体" w:eastAsia="黑体"/>
          <w:b/>
          <w:sz w:val="72"/>
          <w:szCs w:val="72"/>
        </w:rPr>
        <w:t>巡检报告</w:t>
      </w:r>
    </w:p>
    <w:p w14:paraId="2FCBADB0">
      <w:pPr>
        <w:pStyle w:val="4"/>
        <w:jc w:val="center"/>
        <w:rPr>
          <w:b/>
          <w:sz w:val="36"/>
          <w:szCs w:val="36"/>
        </w:rPr>
      </w:pPr>
    </w:p>
    <w:p w14:paraId="6720E8CF">
      <w:pPr>
        <w:pStyle w:val="4"/>
        <w:jc w:val="center"/>
        <w:rPr>
          <w:b/>
          <w:sz w:val="36"/>
          <w:szCs w:val="36"/>
        </w:rPr>
      </w:pPr>
    </w:p>
    <w:p w14:paraId="69D8FE40">
      <w:pPr>
        <w:pStyle w:val="4"/>
        <w:jc w:val="center"/>
        <w:rPr>
          <w:b/>
          <w:sz w:val="36"/>
          <w:szCs w:val="36"/>
        </w:rPr>
      </w:pPr>
    </w:p>
    <w:p w14:paraId="32C2505B">
      <w:pPr>
        <w:pStyle w:val="4"/>
        <w:jc w:val="center"/>
        <w:rPr>
          <w:b/>
          <w:sz w:val="36"/>
          <w:szCs w:val="36"/>
        </w:rPr>
      </w:pPr>
    </w:p>
    <w:p w14:paraId="64449265">
      <w:pPr>
        <w:pStyle w:val="4"/>
        <w:jc w:val="center"/>
        <w:rPr>
          <w:b/>
          <w:sz w:val="36"/>
          <w:szCs w:val="36"/>
        </w:rPr>
      </w:pPr>
    </w:p>
    <w:p w14:paraId="30D3B6FA">
      <w:pPr>
        <w:pStyle w:val="4"/>
        <w:jc w:val="center"/>
        <w:rPr>
          <w:b/>
          <w:sz w:val="36"/>
          <w:szCs w:val="36"/>
        </w:rPr>
      </w:pPr>
    </w:p>
    <w:p w14:paraId="595EEFB4">
      <w:pPr>
        <w:pStyle w:val="4"/>
        <w:jc w:val="center"/>
        <w:rPr>
          <w:b/>
          <w:sz w:val="36"/>
          <w:szCs w:val="36"/>
        </w:rPr>
      </w:pPr>
      <w:r>
        <w:rPr>
          <w:rFonts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42545</wp:posOffset>
                </wp:positionV>
                <wp:extent cx="4612005" cy="1685925"/>
                <wp:effectExtent l="0" t="0" r="0" b="0"/>
                <wp:wrapNone/>
                <wp:docPr id="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200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E0A945">
                            <w:pPr>
                              <w:spacing w:line="560" w:lineRule="exact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项目名称：北京银行南京分行UPS</w:t>
                            </w:r>
                            <w:r>
                              <w:rPr>
                                <w:rFonts w:ascii="宋体"/>
                                <w:bCs/>
                                <w:sz w:val="28"/>
                                <w:szCs w:val="28"/>
                              </w:rPr>
                              <w:t>系统巡检维护</w:t>
                            </w:r>
                          </w:p>
                          <w:p w14:paraId="309D21C6">
                            <w:pPr>
                              <w:pStyle w:val="4"/>
                              <w:jc w:val="left"/>
                              <w:rPr>
                                <w:rFonts w:hint="default" w:hAnsi="宋体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hAnsi="宋体"/>
                                <w:sz w:val="28"/>
                                <w:szCs w:val="28"/>
                              </w:rPr>
                              <w:t>项目编号：H</w:t>
                            </w:r>
                            <w:r>
                              <w:rPr>
                                <w:rFonts w:hint="eastAsia" w:hAnsi="宋体"/>
                                <w:sz w:val="28"/>
                                <w:szCs w:val="28"/>
                                <w:lang w:val="en-US" w:eastAsia="zh-CN"/>
                              </w:rPr>
                              <w:t>T</w:t>
                            </w:r>
                            <w:r>
                              <w:rPr>
                                <w:rFonts w:hint="eastAsia" w:hAnsi="宋体"/>
                                <w:sz w:val="28"/>
                                <w:szCs w:val="28"/>
                              </w:rPr>
                              <w:t>XJ20</w:t>
                            </w:r>
                            <w:r>
                              <w:rPr>
                                <w:rFonts w:hint="eastAsia" w:hAnsi="宋体"/>
                                <w:sz w:val="28"/>
                                <w:szCs w:val="28"/>
                                <w:lang w:val="en-US" w:eastAsia="zh-CN"/>
                              </w:rPr>
                              <w:t>2412</w:t>
                            </w:r>
                          </w:p>
                          <w:p w14:paraId="085BC281">
                            <w:pPr>
                              <w:rPr>
                                <w:rFonts w:hint="eastAsia" w:ascii="宋体" w:hAnsi="宋体" w:eastAsia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维护单位：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  <w:lang w:eastAsia="zh-CN"/>
                              </w:rPr>
                              <w:t>帕森斯华铁（江苏）数字技术有限公司</w:t>
                            </w:r>
                          </w:p>
                          <w:p w14:paraId="0C1242F1"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维护类型：现场维护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1" o:spid="_x0000_s1026" o:spt="202" type="#_x0000_t202" style="position:absolute;left:0pt;margin-left:28.4pt;margin-top:3.35pt;height:132.75pt;width:363.15pt;z-index:251659264;mso-width-relative:page;mso-height-relative:margin;mso-height-percent:200;" fillcolor="#FFFFFF" filled="t" stroked="t" coordsize="21600,21600" o:gfxdata="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6Bv4NkAAAAIAQAADwAAAAAA&#10;AAABACAAAAAiAAAAZHJzL2Rvd25yZXYueG1sUEsBAhQAFAAAAAgAh07iQE8NILkSAgAAUgQAAA4A&#10;AAAAAAAAAQAgAAAAKAEAAGRycy9lMm9Eb2MueG1sUEsFBgAAAAAGAAYAWQEAAKwFAAAAAA==&#10;">
                <v:fill on="t" focussize="0,0"/>
                <v:stroke color="#FFFFFF" joinstyle="miter"/>
                <v:imagedata o:title=""/>
                <o:lock v:ext="edit" aspectratio="f"/>
                <v:textbox style="mso-fit-shape-to-text:t;">
                  <w:txbxContent>
                    <w:p w14:paraId="7AE0A945">
                      <w:pPr>
                        <w:spacing w:line="560" w:lineRule="exact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项目名称：北京银行南京分行UPS</w:t>
                      </w:r>
                      <w:r>
                        <w:rPr>
                          <w:rFonts w:ascii="宋体"/>
                          <w:bCs/>
                          <w:sz w:val="28"/>
                          <w:szCs w:val="28"/>
                        </w:rPr>
                        <w:t>系统巡检维护</w:t>
                      </w:r>
                    </w:p>
                    <w:p w14:paraId="309D21C6">
                      <w:pPr>
                        <w:pStyle w:val="4"/>
                        <w:jc w:val="left"/>
                        <w:rPr>
                          <w:rFonts w:hint="default" w:hAnsi="宋体" w:eastAsia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hAnsi="宋体"/>
                          <w:sz w:val="28"/>
                          <w:szCs w:val="28"/>
                        </w:rPr>
                        <w:t>项目编号：H</w:t>
                      </w:r>
                      <w:r>
                        <w:rPr>
                          <w:rFonts w:hint="eastAsia" w:hAnsi="宋体"/>
                          <w:sz w:val="28"/>
                          <w:szCs w:val="28"/>
                          <w:lang w:val="en-US" w:eastAsia="zh-CN"/>
                        </w:rPr>
                        <w:t>T</w:t>
                      </w:r>
                      <w:r>
                        <w:rPr>
                          <w:rFonts w:hint="eastAsia" w:hAnsi="宋体"/>
                          <w:sz w:val="28"/>
                          <w:szCs w:val="28"/>
                        </w:rPr>
                        <w:t>XJ20</w:t>
                      </w:r>
                      <w:r>
                        <w:rPr>
                          <w:rFonts w:hint="eastAsia" w:hAnsi="宋体"/>
                          <w:sz w:val="28"/>
                          <w:szCs w:val="28"/>
                          <w:lang w:val="en-US" w:eastAsia="zh-CN"/>
                        </w:rPr>
                        <w:t>2412</w:t>
                      </w:r>
                    </w:p>
                    <w:p w14:paraId="085BC281">
                      <w:pPr>
                        <w:rPr>
                          <w:rFonts w:hint="eastAsia" w:ascii="宋体" w:hAnsi="宋体" w:eastAsia="宋体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维护单位：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  <w:lang w:eastAsia="zh-CN"/>
                        </w:rPr>
                        <w:t>帕森斯华铁（江苏）数字技术有限公司</w:t>
                      </w:r>
                    </w:p>
                    <w:p w14:paraId="0C1242F1"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维护类型：现场维护</w:t>
                      </w:r>
                    </w:p>
                  </w:txbxContent>
                </v:textbox>
              </v:shape>
            </w:pict>
          </mc:Fallback>
        </mc:AlternateContent>
      </w:r>
    </w:p>
    <w:p w14:paraId="05EF452A">
      <w:pPr>
        <w:spacing w:line="360" w:lineRule="auto"/>
        <w:jc w:val="center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1997710</wp:posOffset>
                </wp:positionV>
                <wp:extent cx="5676265" cy="0"/>
                <wp:effectExtent l="0" t="0" r="0" b="0"/>
                <wp:wrapNone/>
                <wp:docPr id="4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26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32" type="#_x0000_t32" style="position:absolute;left:0pt;margin-left:-15.65pt;margin-top:157.3pt;height:0pt;width:446.95pt;z-index:251660288;mso-width-relative:page;mso-height-relative:page;" filled="f" stroked="t" coordsize="21600,21600" o:gfxdata="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/fWnotgAAAALAQAADwAAAAAAAAABACAAAAAiAAAAZHJzL2Rvd25yZXYueG1sUEsB&#10;AhQAFAAAAAgAh07iQKTosaD1AQAA5AMAAA4AAAAAAAAAAQAgAAAAJ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Ansi="宋体"/>
          <w:sz w:val="28"/>
          <w:szCs w:val="28"/>
        </w:rPr>
        <w:br w:type="page"/>
      </w:r>
    </w:p>
    <w:p w14:paraId="20BB2BEC">
      <w:pPr>
        <w:spacing w:line="360" w:lineRule="auto"/>
        <w:jc w:val="center"/>
        <w:rPr>
          <w:rFonts w:hAnsi="宋体"/>
          <w:sz w:val="28"/>
          <w:szCs w:val="28"/>
        </w:rPr>
      </w:pPr>
    </w:p>
    <w:p w14:paraId="25808FB9">
      <w:pPr>
        <w:spacing w:line="360" w:lineRule="auto"/>
        <w:jc w:val="center"/>
        <w:rPr>
          <w:rFonts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说明</w:t>
      </w:r>
    </w:p>
    <w:p w14:paraId="27FF2DE6">
      <w:pPr>
        <w:numPr>
          <w:ilvl w:val="0"/>
          <w:numId w:val="1"/>
        </w:numPr>
        <w:spacing w:line="360" w:lineRule="auto"/>
        <w:ind w:left="372" w:leftChars="177" w:firstLine="140" w:firstLineChars="44"/>
        <w:rPr>
          <w:sz w:val="32"/>
        </w:rPr>
      </w:pPr>
      <w:r>
        <w:rPr>
          <w:rFonts w:hint="eastAsia"/>
          <w:sz w:val="32"/>
        </w:rPr>
        <w:t>复制巡检报告未重新加盖巡检单位公章无效。</w:t>
      </w:r>
    </w:p>
    <w:p w14:paraId="1F683BF4">
      <w:pPr>
        <w:numPr>
          <w:ilvl w:val="0"/>
          <w:numId w:val="1"/>
        </w:numPr>
        <w:spacing w:line="360" w:lineRule="auto"/>
        <w:ind w:left="372" w:leftChars="177" w:firstLine="140" w:firstLineChars="44"/>
        <w:rPr>
          <w:sz w:val="32"/>
        </w:rPr>
      </w:pPr>
      <w:r>
        <w:rPr>
          <w:rFonts w:hint="eastAsia"/>
          <w:sz w:val="32"/>
        </w:rPr>
        <w:t>本报告涂改无效。</w:t>
      </w:r>
    </w:p>
    <w:p w14:paraId="213DEC1A">
      <w:pPr>
        <w:numPr>
          <w:ilvl w:val="0"/>
          <w:numId w:val="1"/>
        </w:numPr>
        <w:spacing w:after="156" w:afterLines="50"/>
        <w:ind w:left="372" w:leftChars="177" w:firstLine="140" w:firstLineChars="44"/>
        <w:rPr>
          <w:sz w:val="32"/>
        </w:rPr>
      </w:pPr>
      <w:r>
        <w:rPr>
          <w:rFonts w:hint="eastAsia"/>
          <w:sz w:val="32"/>
        </w:rPr>
        <w:t>本报告只对当期机房UPS系统状态的巡检结果负责。</w:t>
      </w:r>
    </w:p>
    <w:p w14:paraId="5D8DB5D9">
      <w:pPr>
        <w:spacing w:after="156" w:afterLines="50"/>
        <w:ind w:left="464" w:leftChars="221"/>
        <w:rPr>
          <w:rFonts w:ascii="宋体" w:hAnsi="宋体"/>
          <w:sz w:val="32"/>
        </w:rPr>
      </w:pPr>
    </w:p>
    <w:p w14:paraId="14FAD7D4">
      <w:pPr>
        <w:tabs>
          <w:tab w:val="left" w:pos="3150"/>
        </w:tabs>
        <w:spacing w:after="312" w:afterLines="100" w:line="360" w:lineRule="auto"/>
        <w:ind w:left="496" w:leftChars="236"/>
        <w:rPr>
          <w:rFonts w:hint="default" w:eastAsia="宋体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395605</wp:posOffset>
                </wp:positionV>
                <wp:extent cx="3545205" cy="635"/>
                <wp:effectExtent l="0" t="0" r="0" b="0"/>
                <wp:wrapNone/>
                <wp:docPr id="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7" o:spid="_x0000_s1026" o:spt="32" type="#_x0000_t32" style="position:absolute;left:0pt;margin-left:108.2pt;margin-top:31.15pt;height:0.05pt;width:279.15pt;z-index:251661312;mso-width-relative:page;mso-height-relative:page;" filled="f" stroked="t" coordsize="21600,21600" o:gfxdata="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9HvzjXAAAACQEAAA8A&#10;AAAAAAAAAQAgAAAAIgAAAGRycy9kb3ducmV2LnhtbFBLAQIUABQAAAAIAIdO4kD8VHrq3wEAAOsD&#10;AAAOAAAAAAAAAAEAIAAAACY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巡检人员：</w:t>
      </w:r>
      <w:r>
        <w:rPr>
          <w:rFonts w:hint="eastAsia"/>
          <w:b/>
          <w:sz w:val="32"/>
          <w:szCs w:val="32"/>
          <w:lang w:val="en-US" w:eastAsia="zh-CN"/>
        </w:rPr>
        <w:t>薛松、许康、卢春奎等</w:t>
      </w:r>
    </w:p>
    <w:p w14:paraId="6281601D">
      <w:pPr>
        <w:tabs>
          <w:tab w:val="left" w:pos="3150"/>
        </w:tabs>
        <w:spacing w:after="312" w:afterLines="100" w:line="360" w:lineRule="auto"/>
        <w:ind w:left="496" w:leftChars="236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394970</wp:posOffset>
                </wp:positionV>
                <wp:extent cx="3545205" cy="635"/>
                <wp:effectExtent l="0" t="0" r="0" b="0"/>
                <wp:wrapNone/>
                <wp:docPr id="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8" o:spid="_x0000_s1026" o:spt="32" type="#_x0000_t32" style="position:absolute;left:0pt;margin-left:108.2pt;margin-top:31.1pt;height:0.05pt;width:279.15pt;z-index:251662336;mso-width-relative:page;mso-height-relative:page;" filled="f" stroked="t" coordsize="21600,21600" o:gfxdata="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Rjx59gAAAAJAQAA&#10;DwAAAAAAAAABACAAAAAiAAAAZHJzL2Rvd25yZXYueG1sUEsBAhQAFAAAAAgAh07iQE8hUkvgAQAA&#10;6wMAAA4AAAAAAAAAAQAgAAAAJw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报告编写：</w:t>
      </w:r>
      <w:r>
        <w:rPr>
          <w:rFonts w:hint="eastAsia"/>
          <w:b/>
          <w:sz w:val="32"/>
          <w:szCs w:val="32"/>
          <w:lang w:val="en-US" w:eastAsia="zh-CN"/>
        </w:rPr>
        <w:t>赵双</w:t>
      </w:r>
    </w:p>
    <w:p w14:paraId="67B5B935">
      <w:pPr>
        <w:tabs>
          <w:tab w:val="left" w:pos="3150"/>
        </w:tabs>
        <w:spacing w:after="312" w:afterLines="100" w:line="360" w:lineRule="auto"/>
        <w:ind w:left="496" w:leftChars="236"/>
        <w:rPr>
          <w:b/>
          <w:sz w:val="32"/>
          <w:szCs w:val="32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358775</wp:posOffset>
                </wp:positionV>
                <wp:extent cx="3545205" cy="635"/>
                <wp:effectExtent l="0" t="0" r="0" b="0"/>
                <wp:wrapNone/>
                <wp:docPr id="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9" o:spid="_x0000_s1026" o:spt="32" type="#_x0000_t32" style="position:absolute;left:0pt;margin-left:108.2pt;margin-top:28.25pt;height:0.05pt;width:279.15pt;z-index:251663360;mso-width-relative:page;mso-height-relative:page;" filled="f" stroked="t" coordsize="21600,21600" o:gfxdata="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AiYOT1wAAAAkBAAAP&#10;AAAAAAAAAAEAIAAAACIAAABkcnMvZG93bnJldi54bWxQSwECFAAUAAAACACHTuJAzkEdrOABAADr&#10;AwAADgAAAAAAAAABACAAAAAmAQAAZHJzL2Uyb0RvYy54bWxQSwUGAAAAAAYABgBZAQAAe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审    核：于孝进</w:t>
      </w:r>
    </w:p>
    <w:p w14:paraId="736CDB8E">
      <w:pPr>
        <w:tabs>
          <w:tab w:val="left" w:pos="3150"/>
        </w:tabs>
        <w:spacing w:after="312" w:afterLines="100" w:line="360" w:lineRule="auto"/>
        <w:ind w:left="496" w:leftChars="236"/>
        <w:rPr>
          <w:rFonts w:hint="default" w:eastAsia="宋体"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368300</wp:posOffset>
                </wp:positionV>
                <wp:extent cx="3545205" cy="635"/>
                <wp:effectExtent l="0" t="0" r="0" b="0"/>
                <wp:wrapNone/>
                <wp:docPr id="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10" o:spid="_x0000_s1026" o:spt="32" type="#_x0000_t32" style="position:absolute;left:0pt;margin-left:108.2pt;margin-top:29pt;height:0.05pt;width:279.15pt;z-index:251664384;mso-width-relative:page;mso-height-relative:page;" filled="f" stroked="t" coordsize="21600,21600" o:gfxdata="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BYBBdgAAAAJAQAA&#10;DwAAAAAAAAABACAAAAAiAAAAZHJzL2Rvd25yZXYueG1sUEsBAhQAFAAAAAgAh07iQHBCzKfgAQAA&#10;7AMAAA4AAAAAAAAAAQAgAAAAJw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批    准：</w:t>
      </w:r>
      <w:r>
        <w:rPr>
          <w:rFonts w:hint="eastAsia"/>
          <w:b/>
          <w:sz w:val="32"/>
          <w:szCs w:val="32"/>
          <w:lang w:val="en-US" w:eastAsia="zh-CN"/>
        </w:rPr>
        <w:t>田永根</w:t>
      </w:r>
    </w:p>
    <w:p w14:paraId="3F438E6C">
      <w:pPr>
        <w:ind w:left="496" w:leftChars="236"/>
        <w:rPr>
          <w:sz w:val="32"/>
          <w:szCs w:val="32"/>
        </w:rPr>
      </w:pPr>
    </w:p>
    <w:p w14:paraId="133C1FC5">
      <w:pPr>
        <w:ind w:left="496" w:leftChars="236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</w:t>
      </w:r>
    </w:p>
    <w:p w14:paraId="03521D04">
      <w:pPr>
        <w:ind w:left="496" w:leftChars="236"/>
        <w:rPr>
          <w:rFonts w:hint="eastAsia" w:eastAsia="宋体"/>
          <w:b/>
          <w:spacing w:val="16"/>
          <w:sz w:val="32"/>
          <w:szCs w:val="32"/>
          <w:lang w:eastAsia="zh-CN"/>
        </w:rPr>
      </w:pPr>
      <w:r>
        <w:drawing>
          <wp:inline distT="0" distB="0" distL="114300" distR="114300">
            <wp:extent cx="1219200" cy="628650"/>
            <wp:effectExtent l="0" t="0" r="0" b="0"/>
            <wp:docPr id="22" name="图片 1" descr="HT-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HT-max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pacing w:val="16"/>
          <w:sz w:val="32"/>
          <w:szCs w:val="32"/>
          <w:lang w:eastAsia="zh-CN"/>
        </w:rPr>
        <w:t>帕森斯华铁（江苏）数字技术有限公司</w:t>
      </w:r>
    </w:p>
    <w:p w14:paraId="50341004">
      <w:pPr>
        <w:spacing w:afterLines="50" w:line="360" w:lineRule="auto"/>
        <w:ind w:left="496" w:leftChars="236"/>
        <w:rPr>
          <w:szCs w:val="21"/>
        </w:rPr>
      </w:pPr>
      <w:r>
        <w:rPr>
          <w:rFonts w:hint="eastAsia" w:ascii="宋体" w:hAnsi="宋体"/>
          <w:sz w:val="24"/>
        </w:rPr>
        <w:t>地址：</w:t>
      </w:r>
      <w:r>
        <w:rPr>
          <w:rFonts w:ascii="宋体" w:hAnsi="宋体" w:eastAsia="宋体" w:cs="宋体"/>
          <w:sz w:val="24"/>
          <w:szCs w:val="24"/>
        </w:rPr>
        <w:t>南京市秦淮区白下路273号江苏海院伯利兹科技园20号楼（A5楼）606室</w:t>
      </w:r>
    </w:p>
    <w:p w14:paraId="206257BF">
      <w:pPr>
        <w:spacing w:after="156" w:afterLines="50" w:line="360" w:lineRule="auto"/>
        <w:ind w:left="496" w:left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电话：</w:t>
      </w:r>
      <w:r>
        <w:rPr>
          <w:rFonts w:hint="eastAsia"/>
          <w:kern w:val="0"/>
          <w:sz w:val="24"/>
        </w:rPr>
        <w:t>025-84542986</w:t>
      </w:r>
    </w:p>
    <w:p w14:paraId="4464FED2">
      <w:pPr>
        <w:widowControl/>
        <w:spacing w:after="156" w:afterLines="50" w:line="360" w:lineRule="auto"/>
        <w:ind w:left="496" w:leftChars="236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kern w:val="0"/>
          <w:sz w:val="24"/>
        </w:rPr>
        <w:t>传真</w:t>
      </w:r>
      <w:r>
        <w:rPr>
          <w:rFonts w:hint="eastAsia" w:ascii="宋体" w:hAnsi="宋体"/>
          <w:sz w:val="24"/>
        </w:rPr>
        <w:t>：</w:t>
      </w:r>
      <w:r>
        <w:rPr>
          <w:szCs w:val="21"/>
        </w:rPr>
        <w:t>025-84</w:t>
      </w:r>
      <w:r>
        <w:rPr>
          <w:rFonts w:hint="eastAsia"/>
          <w:szCs w:val="21"/>
          <w:lang w:val="en-US" w:eastAsia="zh-CN"/>
        </w:rPr>
        <w:t>542986</w:t>
      </w:r>
    </w:p>
    <w:p w14:paraId="0D8945DD">
      <w:pPr>
        <w:spacing w:after="156" w:afterLines="50" w:line="360" w:lineRule="auto"/>
        <w:ind w:left="496" w:left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邮箱：</w:t>
      </w:r>
      <w:r>
        <w:t>1395169935</w:t>
      </w:r>
      <w:r>
        <w:rPr>
          <w:rFonts w:hint="eastAsia"/>
          <w:lang w:val="en-US" w:eastAsia="zh-CN"/>
        </w:rPr>
        <w:t>1</w:t>
      </w:r>
      <w:r>
        <w:t>@139.com</w:t>
      </w:r>
    </w:p>
    <w:p w14:paraId="692FC053">
      <w:pPr>
        <w:spacing w:after="156" w:afterLines="50" w:line="360" w:lineRule="auto"/>
        <w:ind w:left="496" w:leftChars="236"/>
        <w:rPr>
          <w:rFonts w:hint="eastAsia"/>
          <w:b/>
          <w:sz w:val="28"/>
          <w:szCs w:val="28"/>
        </w:rPr>
      </w:pPr>
      <w:r>
        <w:rPr>
          <w:rFonts w:hint="eastAsia" w:ascii="宋体" w:hAnsi="宋体"/>
          <w:sz w:val="24"/>
        </w:rPr>
        <w:t>网址：</w:t>
      </w:r>
      <w:r>
        <w:t>www.</w:t>
      </w:r>
      <w:r>
        <w:rPr>
          <w:rFonts w:hint="eastAsia"/>
          <w:lang w:val="en-US" w:eastAsia="zh-CN"/>
        </w:rPr>
        <w:t>njpss</w:t>
      </w:r>
      <w:r>
        <w:t>ht</w:t>
      </w:r>
      <w:r>
        <w:rPr>
          <w:rFonts w:hint="eastAsia"/>
        </w:rPr>
        <w:t>.</w:t>
      </w:r>
      <w:r>
        <w:t>cn</w:t>
      </w:r>
    </w:p>
    <w:p w14:paraId="2DEBEF2D">
      <w:pPr>
        <w:jc w:val="center"/>
        <w:rPr>
          <w:rFonts w:hint="eastAsia"/>
          <w:b/>
          <w:sz w:val="160"/>
          <w:szCs w:val="160"/>
          <w:lang w:val="en-US" w:eastAsia="zh-CN"/>
        </w:rPr>
      </w:pPr>
    </w:p>
    <w:p w14:paraId="647BDA05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  <w:r>
        <w:rPr>
          <w:rFonts w:hint="eastAsia"/>
          <w:b w:val="0"/>
          <w:bCs/>
          <w:sz w:val="120"/>
          <w:szCs w:val="120"/>
          <w:lang w:val="en-US" w:eastAsia="zh-CN"/>
        </w:rPr>
        <w:t>巡</w:t>
      </w:r>
    </w:p>
    <w:p w14:paraId="12ADD299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</w:p>
    <w:p w14:paraId="5F55DBCF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  <w:r>
        <w:rPr>
          <w:rFonts w:hint="eastAsia"/>
          <w:b w:val="0"/>
          <w:bCs/>
          <w:sz w:val="120"/>
          <w:szCs w:val="120"/>
          <w:lang w:val="en-US" w:eastAsia="zh-CN"/>
        </w:rPr>
        <w:t>检</w:t>
      </w:r>
    </w:p>
    <w:p w14:paraId="0D81B13F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</w:p>
    <w:p w14:paraId="4A5B7BB2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  <w:r>
        <w:rPr>
          <w:rFonts w:hint="eastAsia"/>
          <w:b w:val="0"/>
          <w:bCs/>
          <w:sz w:val="120"/>
          <w:szCs w:val="120"/>
          <w:lang w:val="en-US" w:eastAsia="zh-CN"/>
        </w:rPr>
        <w:t>记</w:t>
      </w:r>
    </w:p>
    <w:p w14:paraId="587630E6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</w:p>
    <w:p w14:paraId="66D8D65F">
      <w:pPr>
        <w:jc w:val="center"/>
        <w:rPr>
          <w:rFonts w:hint="default" w:eastAsia="宋体"/>
          <w:b w:val="0"/>
          <w:bCs/>
          <w:sz w:val="120"/>
          <w:szCs w:val="120"/>
          <w:lang w:val="en-US" w:eastAsia="zh-CN"/>
        </w:rPr>
        <w:sectPr>
          <w:headerReference r:id="rId3" w:type="default"/>
          <w:pgSz w:w="11906" w:h="16838"/>
          <w:pgMar w:top="1440" w:right="1753" w:bottom="1440" w:left="1753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 w:val="0"/>
          <w:bCs/>
          <w:sz w:val="120"/>
          <w:szCs w:val="120"/>
          <w:lang w:val="en-US" w:eastAsia="zh-CN"/>
        </w:rPr>
        <w:t>录</w:t>
      </w:r>
    </w:p>
    <w:p w14:paraId="1E5400B1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尊敬的北京银行南京分行：</w:t>
      </w:r>
    </w:p>
    <w:p w14:paraId="41925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40" w:firstLineChars="100"/>
        <w:textAlignment w:val="auto"/>
        <w:outlineLvl w:val="0"/>
        <w:rPr>
          <w:rFonts w:hint="eastAsia" w:ascii="宋体" w:hAnsi="宋体" w:eastAsia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/>
          <w:color w:val="000000"/>
          <w:kern w:val="0"/>
          <w:sz w:val="24"/>
        </w:rPr>
        <w:t>为了确保贵行及下属支行的IT机房UPS系统安全、可靠的运行，我公司于 20</w:t>
      </w:r>
      <w:r>
        <w:rPr>
          <w:rFonts w:hint="eastAsia" w:ascii="宋体" w:hAnsi="宋体"/>
          <w:color w:val="000000"/>
          <w:kern w:val="0"/>
          <w:sz w:val="24"/>
          <w:lang w:val="en-US" w:eastAsia="zh-CN"/>
        </w:rPr>
        <w:t>24年12月份</w:t>
      </w:r>
      <w:r>
        <w:rPr>
          <w:rFonts w:hint="eastAsia" w:ascii="宋体" w:hAnsi="宋体"/>
          <w:color w:val="000000"/>
          <w:kern w:val="0"/>
          <w:sz w:val="24"/>
        </w:rPr>
        <w:t>对贵行UPS系统进行了巡检，目的在于检测当前环境下UPS系统的运行、参数、安全等情况。</w:t>
      </w:r>
      <w:r>
        <w:rPr>
          <w:rFonts w:hint="eastAsia" w:ascii="宋体" w:hAnsi="宋体"/>
          <w:color w:val="000000"/>
          <w:kern w:val="0"/>
          <w:sz w:val="24"/>
          <w:lang w:val="en-US" w:eastAsia="zh-CN"/>
        </w:rPr>
        <w:t xml:space="preserve"> </w:t>
      </w:r>
    </w:p>
    <w:p w14:paraId="18F1B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1" w:firstLineChars="100"/>
        <w:textAlignment w:val="auto"/>
        <w:outlineLvl w:val="0"/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UPS系统概况：</w:t>
      </w: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 xml:space="preserve"> </w:t>
      </w:r>
    </w:p>
    <w:tbl>
      <w:tblPr>
        <w:tblStyle w:val="9"/>
        <w:tblW w:w="14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1301"/>
        <w:gridCol w:w="607"/>
        <w:gridCol w:w="1487"/>
        <w:gridCol w:w="1615"/>
        <w:gridCol w:w="1318"/>
        <w:gridCol w:w="1532"/>
        <w:gridCol w:w="1211"/>
        <w:gridCol w:w="1476"/>
        <w:gridCol w:w="1040"/>
        <w:gridCol w:w="739"/>
        <w:gridCol w:w="728"/>
        <w:gridCol w:w="1393"/>
      </w:tblGrid>
      <w:tr w14:paraId="19F21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497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24D28A4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301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3320A67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网点名称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6730B1A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安装位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置</w:t>
            </w:r>
          </w:p>
        </w:tc>
        <w:tc>
          <w:tcPr>
            <w:tcW w:w="1487" w:type="dxa"/>
            <w:shd w:val="clear" w:color="auto" w:fill="A0DCFF"/>
            <w:vAlign w:val="center"/>
          </w:tcPr>
          <w:p w14:paraId="4CF0849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主机品牌/型号</w:t>
            </w:r>
          </w:p>
        </w:tc>
        <w:tc>
          <w:tcPr>
            <w:tcW w:w="1615" w:type="dxa"/>
            <w:shd w:val="clear" w:color="auto" w:fill="A0DCFF"/>
            <w:vAlign w:val="center"/>
          </w:tcPr>
          <w:p w14:paraId="39BCD3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序列号</w:t>
            </w:r>
          </w:p>
        </w:tc>
        <w:tc>
          <w:tcPr>
            <w:tcW w:w="1318" w:type="dxa"/>
            <w:shd w:val="clear" w:color="auto" w:fill="A0DCFF"/>
            <w:vAlign w:val="center"/>
          </w:tcPr>
          <w:p w14:paraId="2B22AE9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主机安装日期</w:t>
            </w:r>
          </w:p>
        </w:tc>
        <w:tc>
          <w:tcPr>
            <w:tcW w:w="1532" w:type="dxa"/>
            <w:shd w:val="clear" w:color="auto" w:fill="A0DCFF"/>
            <w:vAlign w:val="center"/>
          </w:tcPr>
          <w:p w14:paraId="2904941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蓄电池品牌/型号</w:t>
            </w:r>
          </w:p>
        </w:tc>
        <w:tc>
          <w:tcPr>
            <w:tcW w:w="1211" w:type="dxa"/>
            <w:shd w:val="clear" w:color="auto" w:fill="A0DCFF"/>
            <w:vAlign w:val="center"/>
          </w:tcPr>
          <w:p w14:paraId="1F837CC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蓄电池数量</w:t>
            </w:r>
          </w:p>
        </w:tc>
        <w:tc>
          <w:tcPr>
            <w:tcW w:w="1476" w:type="dxa"/>
            <w:shd w:val="clear" w:color="auto" w:fill="A0DCFF"/>
            <w:vAlign w:val="center"/>
          </w:tcPr>
          <w:p w14:paraId="34E8973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蓄电池编码</w:t>
            </w:r>
          </w:p>
        </w:tc>
        <w:tc>
          <w:tcPr>
            <w:tcW w:w="1040" w:type="dxa"/>
            <w:shd w:val="clear" w:color="auto" w:fill="A0DCFF"/>
            <w:vAlign w:val="center"/>
          </w:tcPr>
          <w:p w14:paraId="381768B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蓄电池安装日期</w:t>
            </w:r>
          </w:p>
        </w:tc>
        <w:tc>
          <w:tcPr>
            <w:tcW w:w="739" w:type="dxa"/>
            <w:shd w:val="clear" w:color="auto" w:fill="A0DCFF"/>
            <w:vAlign w:val="center"/>
          </w:tcPr>
          <w:p w14:paraId="66D1DE6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负载比例</w:t>
            </w:r>
          </w:p>
        </w:tc>
        <w:tc>
          <w:tcPr>
            <w:tcW w:w="728" w:type="dxa"/>
            <w:shd w:val="clear" w:color="auto" w:fill="A0DCFF"/>
            <w:vAlign w:val="center"/>
          </w:tcPr>
          <w:p w14:paraId="15DAAE0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放电时长</w:t>
            </w:r>
          </w:p>
        </w:tc>
        <w:tc>
          <w:tcPr>
            <w:tcW w:w="1393" w:type="dxa"/>
            <w:shd w:val="clear" w:color="auto" w:fill="A0DCFF"/>
            <w:vAlign w:val="center"/>
          </w:tcPr>
          <w:p w14:paraId="6B4E57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运行状况</w:t>
            </w:r>
          </w:p>
        </w:tc>
      </w:tr>
      <w:tr w14:paraId="53DAF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4DA9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7FA4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中山南路支行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1ACFAE2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3747F93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科士达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10KVA</w:t>
            </w:r>
          </w:p>
        </w:tc>
        <w:tc>
          <w:tcPr>
            <w:tcW w:w="1615" w:type="dxa"/>
            <w:shd w:val="clear"/>
            <w:vAlign w:val="center"/>
          </w:tcPr>
          <w:p w14:paraId="34258C6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61CFAEC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21年4月</w:t>
            </w:r>
          </w:p>
        </w:tc>
        <w:tc>
          <w:tcPr>
            <w:tcW w:w="1532" w:type="dxa"/>
            <w:shd w:val="clear"/>
            <w:vAlign w:val="center"/>
          </w:tcPr>
          <w:p w14:paraId="382EB9E1">
            <w:pPr>
              <w:ind w:left="210" w:leftChars="0" w:hanging="210" w:hangingChars="10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28BD10F5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16节*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6181277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211031E116K</w:t>
            </w:r>
          </w:p>
        </w:tc>
        <w:tc>
          <w:tcPr>
            <w:tcW w:w="1040" w:type="dxa"/>
            <w:shd w:val="clear"/>
            <w:vAlign w:val="center"/>
          </w:tcPr>
          <w:p w14:paraId="4216950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21年4月</w:t>
            </w:r>
          </w:p>
        </w:tc>
        <w:tc>
          <w:tcPr>
            <w:tcW w:w="739" w:type="dxa"/>
            <w:shd w:val="clear"/>
            <w:vAlign w:val="center"/>
          </w:tcPr>
          <w:p w14:paraId="63258BE6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28" w:type="dxa"/>
            <w:shd w:val="clear"/>
            <w:vAlign w:val="center"/>
          </w:tcPr>
          <w:p w14:paraId="7EA2BD7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72C382DF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6C939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4FE19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08EB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太平北路支行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16E3C69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5603457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科华FR-UK3115</w:t>
            </w:r>
          </w:p>
        </w:tc>
        <w:tc>
          <w:tcPr>
            <w:tcW w:w="1615" w:type="dxa"/>
            <w:shd w:val="clear"/>
            <w:vAlign w:val="center"/>
          </w:tcPr>
          <w:p w14:paraId="589D77F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500120102306F8400027</w:t>
            </w:r>
          </w:p>
        </w:tc>
        <w:tc>
          <w:tcPr>
            <w:tcW w:w="1318" w:type="dxa"/>
            <w:shd w:val="clear"/>
            <w:vAlign w:val="center"/>
          </w:tcPr>
          <w:p w14:paraId="2605EC3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5年9月</w:t>
            </w:r>
          </w:p>
        </w:tc>
        <w:tc>
          <w:tcPr>
            <w:tcW w:w="1532" w:type="dxa"/>
            <w:shd w:val="clear"/>
            <w:vAlign w:val="center"/>
          </w:tcPr>
          <w:p w14:paraId="66A41C8C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202A685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16节*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231013A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02203541</w:t>
            </w:r>
          </w:p>
        </w:tc>
        <w:tc>
          <w:tcPr>
            <w:tcW w:w="1040" w:type="dxa"/>
            <w:shd w:val="clear"/>
            <w:vAlign w:val="center"/>
          </w:tcPr>
          <w:p w14:paraId="7C3D027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23年6月</w:t>
            </w:r>
          </w:p>
        </w:tc>
        <w:tc>
          <w:tcPr>
            <w:tcW w:w="739" w:type="dxa"/>
            <w:shd w:val="clear"/>
            <w:vAlign w:val="center"/>
          </w:tcPr>
          <w:p w14:paraId="6B9027F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28" w:type="dxa"/>
            <w:shd w:val="clear"/>
            <w:vAlign w:val="center"/>
          </w:tcPr>
          <w:p w14:paraId="6C088F4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16CAEA09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设备运行正常，主机使用年限久建议更换</w:t>
            </w:r>
          </w:p>
        </w:tc>
      </w:tr>
      <w:tr w14:paraId="6BD85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3FC5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3C1A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江东中路支行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300F170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57BDE92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科士达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10KVA</w:t>
            </w:r>
          </w:p>
        </w:tc>
        <w:tc>
          <w:tcPr>
            <w:tcW w:w="1615" w:type="dxa"/>
            <w:shd w:val="clear"/>
            <w:vAlign w:val="center"/>
          </w:tcPr>
          <w:p w14:paraId="5818EA4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110419410D11080900001</w:t>
            </w:r>
          </w:p>
        </w:tc>
        <w:tc>
          <w:tcPr>
            <w:tcW w:w="1318" w:type="dxa"/>
            <w:shd w:val="clear"/>
            <w:vAlign w:val="center"/>
          </w:tcPr>
          <w:p w14:paraId="34F5C2C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23年5月</w:t>
            </w:r>
          </w:p>
        </w:tc>
        <w:tc>
          <w:tcPr>
            <w:tcW w:w="1532" w:type="dxa"/>
            <w:shd w:val="clear"/>
            <w:vAlign w:val="center"/>
          </w:tcPr>
          <w:p w14:paraId="4585B05F">
            <w:pPr>
              <w:ind w:left="240" w:leftChars="0" w:hanging="240" w:hangingChars="10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科士达</w:t>
            </w:r>
            <w:r>
              <w:rPr>
                <w:rFonts w:hint="eastAsia"/>
                <w:sz w:val="21"/>
                <w:szCs w:val="21"/>
                <w:highlight w:val="none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3A112C2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16节*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  <w:highlight w:val="none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2ABAB02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22E11ZKDNBZE2</w:t>
            </w:r>
          </w:p>
        </w:tc>
        <w:tc>
          <w:tcPr>
            <w:tcW w:w="1040" w:type="dxa"/>
            <w:shd w:val="clear"/>
            <w:vAlign w:val="center"/>
          </w:tcPr>
          <w:p w14:paraId="5E34DD5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23年5月</w:t>
            </w:r>
          </w:p>
        </w:tc>
        <w:tc>
          <w:tcPr>
            <w:tcW w:w="739" w:type="dxa"/>
            <w:shd w:val="clear"/>
            <w:vAlign w:val="center"/>
          </w:tcPr>
          <w:p w14:paraId="76EAFA4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sz w:val="21"/>
                <w:szCs w:val="21"/>
                <w:highlight w:val="none"/>
              </w:rPr>
              <w:t>%</w:t>
            </w:r>
          </w:p>
        </w:tc>
        <w:tc>
          <w:tcPr>
            <w:tcW w:w="728" w:type="dxa"/>
            <w:shd w:val="clear"/>
            <w:vAlign w:val="center"/>
          </w:tcPr>
          <w:p w14:paraId="5DD7FFD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54B37B09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00ACE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700F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073325F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雨花支行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24FFD55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0B3480B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科华KR1110</w:t>
            </w:r>
          </w:p>
        </w:tc>
        <w:tc>
          <w:tcPr>
            <w:tcW w:w="1615" w:type="dxa"/>
            <w:shd w:val="clear"/>
            <w:vAlign w:val="center"/>
          </w:tcPr>
          <w:p w14:paraId="7318B6C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59570C6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20年9月</w:t>
            </w:r>
          </w:p>
        </w:tc>
        <w:tc>
          <w:tcPr>
            <w:tcW w:w="1532" w:type="dxa"/>
            <w:shd w:val="clear"/>
            <w:vAlign w:val="center"/>
          </w:tcPr>
          <w:p w14:paraId="268729B2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7141D27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16节*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7E3954D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191202</w:t>
            </w:r>
          </w:p>
        </w:tc>
        <w:tc>
          <w:tcPr>
            <w:tcW w:w="1040" w:type="dxa"/>
            <w:shd w:val="clear"/>
            <w:vAlign w:val="center"/>
          </w:tcPr>
          <w:p w14:paraId="5B59467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20年9月</w:t>
            </w:r>
          </w:p>
        </w:tc>
        <w:tc>
          <w:tcPr>
            <w:tcW w:w="739" w:type="dxa"/>
            <w:shd w:val="clear"/>
            <w:vAlign w:val="center"/>
          </w:tcPr>
          <w:p w14:paraId="77C78FA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28" w:type="dxa"/>
            <w:shd w:val="clear"/>
            <w:vAlign w:val="center"/>
          </w:tcPr>
          <w:p w14:paraId="371171E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454915E5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UPS主机运行正常</w:t>
            </w:r>
          </w:p>
        </w:tc>
      </w:tr>
      <w:tr w14:paraId="4B070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501D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33A5084E">
            <w:pPr>
              <w:jc w:val="center"/>
              <w:rPr>
                <w:rFonts w:hint="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仙林支行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5C45C82A">
            <w:pPr>
              <w:jc w:val="center"/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128B6757"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科华KR1110</w:t>
            </w:r>
          </w:p>
        </w:tc>
        <w:tc>
          <w:tcPr>
            <w:tcW w:w="1615" w:type="dxa"/>
            <w:vAlign w:val="center"/>
          </w:tcPr>
          <w:p w14:paraId="5E590B1F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vAlign w:val="center"/>
          </w:tcPr>
          <w:p w14:paraId="4361514D"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8年8月</w:t>
            </w:r>
          </w:p>
        </w:tc>
        <w:tc>
          <w:tcPr>
            <w:tcW w:w="1532" w:type="dxa"/>
            <w:vAlign w:val="center"/>
          </w:tcPr>
          <w:p w14:paraId="395B4F1E">
            <w:pPr>
              <w:ind w:left="210" w:leftChars="0" w:hanging="210" w:hangingChars="10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vAlign w:val="center"/>
          </w:tcPr>
          <w:p w14:paraId="0A55611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16节*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vAlign w:val="center"/>
          </w:tcPr>
          <w:p w14:paraId="6594526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240808</w:t>
            </w:r>
          </w:p>
        </w:tc>
        <w:tc>
          <w:tcPr>
            <w:tcW w:w="1040" w:type="dxa"/>
            <w:vAlign w:val="center"/>
          </w:tcPr>
          <w:p w14:paraId="68CCC66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2024年10月</w:t>
            </w:r>
          </w:p>
        </w:tc>
        <w:tc>
          <w:tcPr>
            <w:tcW w:w="739" w:type="dxa"/>
            <w:vAlign w:val="center"/>
          </w:tcPr>
          <w:p w14:paraId="01EAC37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28" w:type="dxa"/>
            <w:vAlign w:val="center"/>
          </w:tcPr>
          <w:p w14:paraId="7F914D8A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vAlign w:val="center"/>
          </w:tcPr>
          <w:p w14:paraId="215FC3C8">
            <w:pPr>
              <w:jc w:val="center"/>
              <w:rPr>
                <w:rFonts w:hint="eastAsia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68192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2D6E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15BC82B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草场门支行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4D6EC7D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03CDE38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科华KR1110</w:t>
            </w:r>
          </w:p>
        </w:tc>
        <w:tc>
          <w:tcPr>
            <w:tcW w:w="1615" w:type="dxa"/>
            <w:shd w:val="clear"/>
            <w:vAlign w:val="center"/>
          </w:tcPr>
          <w:p w14:paraId="70DE83F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3238836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8年10月</w:t>
            </w:r>
          </w:p>
        </w:tc>
        <w:tc>
          <w:tcPr>
            <w:tcW w:w="1532" w:type="dxa"/>
            <w:shd w:val="clear"/>
            <w:vAlign w:val="center"/>
          </w:tcPr>
          <w:p w14:paraId="2292003E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22B4BA1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16节*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4E33BD0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230114E11Z1P</w:t>
            </w:r>
          </w:p>
        </w:tc>
        <w:tc>
          <w:tcPr>
            <w:tcW w:w="1040" w:type="dxa"/>
            <w:shd w:val="clear"/>
            <w:vAlign w:val="center"/>
          </w:tcPr>
          <w:p w14:paraId="16C5B34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23年6月</w:t>
            </w:r>
          </w:p>
        </w:tc>
        <w:tc>
          <w:tcPr>
            <w:tcW w:w="739" w:type="dxa"/>
            <w:shd w:val="clear"/>
            <w:vAlign w:val="center"/>
          </w:tcPr>
          <w:p w14:paraId="1BDA956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28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28" w:type="dxa"/>
            <w:shd w:val="clear"/>
            <w:vAlign w:val="center"/>
          </w:tcPr>
          <w:p w14:paraId="58C9176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4A8ED342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20D96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29A6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6EBD19E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大光路支行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1B7FFDD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0DE016E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科华KR1110</w:t>
            </w:r>
          </w:p>
        </w:tc>
        <w:tc>
          <w:tcPr>
            <w:tcW w:w="1615" w:type="dxa"/>
            <w:shd w:val="clear"/>
            <w:vAlign w:val="center"/>
          </w:tcPr>
          <w:p w14:paraId="014129E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302DEF6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2018年1月</w:t>
            </w:r>
          </w:p>
        </w:tc>
        <w:tc>
          <w:tcPr>
            <w:tcW w:w="1532" w:type="dxa"/>
            <w:shd w:val="clear"/>
            <w:vAlign w:val="center"/>
          </w:tcPr>
          <w:p w14:paraId="596DB8A1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41A8E66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3D20885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230131E11Z5</w:t>
            </w:r>
          </w:p>
        </w:tc>
        <w:tc>
          <w:tcPr>
            <w:tcW w:w="1040" w:type="dxa"/>
            <w:shd w:val="clear"/>
            <w:vAlign w:val="center"/>
          </w:tcPr>
          <w:p w14:paraId="1D1E555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23年6月</w:t>
            </w:r>
          </w:p>
        </w:tc>
        <w:tc>
          <w:tcPr>
            <w:tcW w:w="739" w:type="dxa"/>
            <w:shd w:val="clear"/>
            <w:vAlign w:val="center"/>
          </w:tcPr>
          <w:p w14:paraId="5CA5320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17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28" w:type="dxa"/>
            <w:shd w:val="clear"/>
            <w:vAlign w:val="center"/>
          </w:tcPr>
          <w:p w14:paraId="02AD263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01B38555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394F0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358E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65FF59E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江北新区支行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34C43B5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033B9F7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科华KR1110</w:t>
            </w:r>
          </w:p>
        </w:tc>
        <w:tc>
          <w:tcPr>
            <w:tcW w:w="1615" w:type="dxa"/>
            <w:shd w:val="clear"/>
            <w:vAlign w:val="center"/>
          </w:tcPr>
          <w:p w14:paraId="0EAE5DF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50C110116103GA300002</w:t>
            </w:r>
          </w:p>
        </w:tc>
        <w:tc>
          <w:tcPr>
            <w:tcW w:w="1318" w:type="dxa"/>
            <w:shd w:val="clear"/>
            <w:vAlign w:val="center"/>
          </w:tcPr>
          <w:p w14:paraId="6E31056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2015年10月</w:t>
            </w:r>
          </w:p>
        </w:tc>
        <w:tc>
          <w:tcPr>
            <w:tcW w:w="1532" w:type="dxa"/>
            <w:shd w:val="clear"/>
            <w:vAlign w:val="center"/>
          </w:tcPr>
          <w:p w14:paraId="7058C6A6">
            <w:pPr>
              <w:ind w:left="210" w:leftChars="0" w:hanging="210" w:hangingChars="10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1E0ECAF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0A9CBF3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03041974</w:t>
            </w:r>
          </w:p>
        </w:tc>
        <w:tc>
          <w:tcPr>
            <w:tcW w:w="1040" w:type="dxa"/>
            <w:shd w:val="clear"/>
            <w:vAlign w:val="center"/>
          </w:tcPr>
          <w:p w14:paraId="5A6DF5F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2022年5月</w:t>
            </w:r>
          </w:p>
        </w:tc>
        <w:tc>
          <w:tcPr>
            <w:tcW w:w="739" w:type="dxa"/>
            <w:shd w:val="clear"/>
            <w:vAlign w:val="center"/>
          </w:tcPr>
          <w:p w14:paraId="17F7DD3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28" w:type="dxa"/>
            <w:shd w:val="clear"/>
            <w:vAlign w:val="center"/>
          </w:tcPr>
          <w:p w14:paraId="0C95A33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5B4284DF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5F315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57BC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4494874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江宁支行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49B4C1B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1E353EB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科华KR1110</w:t>
            </w:r>
          </w:p>
        </w:tc>
        <w:tc>
          <w:tcPr>
            <w:tcW w:w="1615" w:type="dxa"/>
            <w:shd w:val="clear"/>
            <w:vAlign w:val="center"/>
          </w:tcPr>
          <w:p w14:paraId="4C1B912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7D6F38A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20年8月</w:t>
            </w:r>
          </w:p>
        </w:tc>
        <w:tc>
          <w:tcPr>
            <w:tcW w:w="1532" w:type="dxa"/>
            <w:shd w:val="clear"/>
            <w:vAlign w:val="center"/>
          </w:tcPr>
          <w:p w14:paraId="51880DE0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7553EE6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3ECF8C1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200728E111M5KDBZ4</w:t>
            </w:r>
          </w:p>
        </w:tc>
        <w:tc>
          <w:tcPr>
            <w:tcW w:w="1040" w:type="dxa"/>
            <w:shd w:val="clear"/>
            <w:vAlign w:val="center"/>
          </w:tcPr>
          <w:p w14:paraId="73CC05D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20年8月</w:t>
            </w:r>
          </w:p>
        </w:tc>
        <w:tc>
          <w:tcPr>
            <w:tcW w:w="739" w:type="dxa"/>
            <w:shd w:val="clear"/>
            <w:vAlign w:val="center"/>
          </w:tcPr>
          <w:p w14:paraId="2FA98FA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19%</w:t>
            </w:r>
          </w:p>
        </w:tc>
        <w:tc>
          <w:tcPr>
            <w:tcW w:w="728" w:type="dxa"/>
            <w:shd w:val="clear"/>
            <w:vAlign w:val="center"/>
          </w:tcPr>
          <w:p w14:paraId="599DAB7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15分钟</w:t>
            </w:r>
          </w:p>
        </w:tc>
        <w:tc>
          <w:tcPr>
            <w:tcW w:w="1393" w:type="dxa"/>
            <w:shd w:val="clear"/>
            <w:vAlign w:val="center"/>
          </w:tcPr>
          <w:p w14:paraId="2C331012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38CE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0D9B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451AE7A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高淳支行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4884048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3E6D148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 M15KVA</w:t>
            </w:r>
          </w:p>
        </w:tc>
        <w:tc>
          <w:tcPr>
            <w:tcW w:w="1615" w:type="dxa"/>
            <w:shd w:val="clear"/>
            <w:vAlign w:val="center"/>
          </w:tcPr>
          <w:p w14:paraId="4E285D3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110010282670688200001</w:t>
            </w:r>
          </w:p>
        </w:tc>
        <w:tc>
          <w:tcPr>
            <w:tcW w:w="1318" w:type="dxa"/>
            <w:shd w:val="clear"/>
            <w:vAlign w:val="center"/>
          </w:tcPr>
          <w:p w14:paraId="019CB23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2016年8月</w:t>
            </w:r>
          </w:p>
        </w:tc>
        <w:tc>
          <w:tcPr>
            <w:tcW w:w="1532" w:type="dxa"/>
            <w:shd w:val="clear"/>
            <w:vAlign w:val="center"/>
          </w:tcPr>
          <w:p w14:paraId="2F310566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3DF6E92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1994C16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230201E11Z5P</w:t>
            </w:r>
          </w:p>
        </w:tc>
        <w:tc>
          <w:tcPr>
            <w:tcW w:w="1040" w:type="dxa"/>
            <w:shd w:val="clear"/>
            <w:vAlign w:val="center"/>
          </w:tcPr>
          <w:p w14:paraId="4DD8149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2023年9月</w:t>
            </w:r>
          </w:p>
        </w:tc>
        <w:tc>
          <w:tcPr>
            <w:tcW w:w="739" w:type="dxa"/>
            <w:shd w:val="clear"/>
            <w:vAlign w:val="center"/>
          </w:tcPr>
          <w:p w14:paraId="4941399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16%</w:t>
            </w:r>
          </w:p>
        </w:tc>
        <w:tc>
          <w:tcPr>
            <w:tcW w:w="728" w:type="dxa"/>
            <w:shd w:val="clear"/>
            <w:vAlign w:val="center"/>
          </w:tcPr>
          <w:p w14:paraId="1CEFFE9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7B42BAC5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6C9D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2D96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451A489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桥北支行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201FBE8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4749C55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科华KR1110</w:t>
            </w:r>
          </w:p>
        </w:tc>
        <w:tc>
          <w:tcPr>
            <w:tcW w:w="1615" w:type="dxa"/>
            <w:shd w:val="clear"/>
            <w:vAlign w:val="center"/>
          </w:tcPr>
          <w:p w14:paraId="5CB8684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2BD8715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2017年8月</w:t>
            </w:r>
          </w:p>
        </w:tc>
        <w:tc>
          <w:tcPr>
            <w:tcW w:w="1532" w:type="dxa"/>
            <w:shd w:val="clear"/>
            <w:vAlign w:val="center"/>
          </w:tcPr>
          <w:p w14:paraId="44F782A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2F20EB6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3D7A6D9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03041876</w:t>
            </w:r>
          </w:p>
        </w:tc>
        <w:tc>
          <w:tcPr>
            <w:tcW w:w="1040" w:type="dxa"/>
            <w:shd w:val="clear"/>
            <w:vAlign w:val="center"/>
          </w:tcPr>
          <w:p w14:paraId="4A0B4BB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2022年5月</w:t>
            </w:r>
          </w:p>
        </w:tc>
        <w:tc>
          <w:tcPr>
            <w:tcW w:w="739" w:type="dxa"/>
            <w:shd w:val="clear"/>
            <w:vAlign w:val="center"/>
          </w:tcPr>
          <w:p w14:paraId="376ADA8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28%</w:t>
            </w:r>
          </w:p>
        </w:tc>
        <w:tc>
          <w:tcPr>
            <w:tcW w:w="728" w:type="dxa"/>
            <w:shd w:val="clear"/>
            <w:vAlign w:val="center"/>
          </w:tcPr>
          <w:p w14:paraId="14454CA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03CA39A4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5871A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6C69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3B38BD0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锦上园社区支行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7699B1D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6D18ACA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科华KR6000</w:t>
            </w:r>
          </w:p>
        </w:tc>
        <w:tc>
          <w:tcPr>
            <w:tcW w:w="1615" w:type="dxa"/>
            <w:vAlign w:val="center"/>
          </w:tcPr>
          <w:p w14:paraId="489A76A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vAlign w:val="center"/>
          </w:tcPr>
          <w:p w14:paraId="757A7A8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2017年9月</w:t>
            </w:r>
          </w:p>
        </w:tc>
        <w:tc>
          <w:tcPr>
            <w:tcW w:w="1532" w:type="dxa"/>
            <w:vAlign w:val="center"/>
          </w:tcPr>
          <w:p w14:paraId="53EEB98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vAlign w:val="center"/>
          </w:tcPr>
          <w:p w14:paraId="0AAAA81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vAlign w:val="center"/>
          </w:tcPr>
          <w:p w14:paraId="4CEBF24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03050323</w:t>
            </w:r>
          </w:p>
        </w:tc>
        <w:tc>
          <w:tcPr>
            <w:tcW w:w="1040" w:type="dxa"/>
            <w:vAlign w:val="center"/>
          </w:tcPr>
          <w:p w14:paraId="473CA49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2023年8月</w:t>
            </w:r>
          </w:p>
        </w:tc>
        <w:tc>
          <w:tcPr>
            <w:tcW w:w="739" w:type="dxa"/>
            <w:vAlign w:val="center"/>
          </w:tcPr>
          <w:p w14:paraId="7BC981A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20%</w:t>
            </w:r>
          </w:p>
        </w:tc>
        <w:tc>
          <w:tcPr>
            <w:tcW w:w="728" w:type="dxa"/>
            <w:vAlign w:val="center"/>
          </w:tcPr>
          <w:p w14:paraId="6F581AE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vAlign w:val="center"/>
          </w:tcPr>
          <w:p w14:paraId="2C1FEBE4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23FE6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3389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75CA378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凤栖苑社区支行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2D60D98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3D1C673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科华KR6000</w:t>
            </w:r>
          </w:p>
        </w:tc>
        <w:tc>
          <w:tcPr>
            <w:tcW w:w="1615" w:type="dxa"/>
            <w:vAlign w:val="center"/>
          </w:tcPr>
          <w:p w14:paraId="2C84CE1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vAlign w:val="center"/>
          </w:tcPr>
          <w:p w14:paraId="777F8B2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2017年9月</w:t>
            </w:r>
          </w:p>
        </w:tc>
        <w:tc>
          <w:tcPr>
            <w:tcW w:w="1532" w:type="dxa"/>
            <w:vAlign w:val="center"/>
          </w:tcPr>
          <w:p w14:paraId="3A7B0D8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vAlign w:val="center"/>
          </w:tcPr>
          <w:p w14:paraId="36C7769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vAlign w:val="center"/>
          </w:tcPr>
          <w:p w14:paraId="742A1FB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240808</w:t>
            </w:r>
          </w:p>
        </w:tc>
        <w:tc>
          <w:tcPr>
            <w:tcW w:w="1040" w:type="dxa"/>
            <w:vAlign w:val="center"/>
          </w:tcPr>
          <w:p w14:paraId="3FDBCAD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2024年10月</w:t>
            </w:r>
          </w:p>
        </w:tc>
        <w:tc>
          <w:tcPr>
            <w:tcW w:w="739" w:type="dxa"/>
            <w:vAlign w:val="center"/>
          </w:tcPr>
          <w:p w14:paraId="1053A5D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15%</w:t>
            </w:r>
          </w:p>
        </w:tc>
        <w:tc>
          <w:tcPr>
            <w:tcW w:w="728" w:type="dxa"/>
            <w:vAlign w:val="center"/>
          </w:tcPr>
          <w:p w14:paraId="4AC91E9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15分钟</w:t>
            </w:r>
          </w:p>
        </w:tc>
        <w:tc>
          <w:tcPr>
            <w:tcW w:w="1393" w:type="dxa"/>
            <w:vAlign w:val="center"/>
          </w:tcPr>
          <w:p w14:paraId="0EEC44F1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2C24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2204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6430C54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海峡城社区支行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45775BF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422349C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科华KR6000</w:t>
            </w:r>
          </w:p>
        </w:tc>
        <w:tc>
          <w:tcPr>
            <w:tcW w:w="1615" w:type="dxa"/>
            <w:shd w:val="clear"/>
            <w:vAlign w:val="center"/>
          </w:tcPr>
          <w:p w14:paraId="3B33AA6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130259D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2018年5月</w:t>
            </w:r>
          </w:p>
        </w:tc>
        <w:tc>
          <w:tcPr>
            <w:tcW w:w="1532" w:type="dxa"/>
            <w:shd w:val="clear"/>
            <w:vAlign w:val="center"/>
          </w:tcPr>
          <w:p w14:paraId="3A3F6AE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019C05E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1E36CA6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230201E</w:t>
            </w:r>
          </w:p>
        </w:tc>
        <w:tc>
          <w:tcPr>
            <w:tcW w:w="1040" w:type="dxa"/>
            <w:shd w:val="clear"/>
            <w:vAlign w:val="center"/>
          </w:tcPr>
          <w:p w14:paraId="247567F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2023年6月</w:t>
            </w:r>
          </w:p>
        </w:tc>
        <w:tc>
          <w:tcPr>
            <w:tcW w:w="739" w:type="dxa"/>
            <w:shd w:val="clear"/>
            <w:vAlign w:val="center"/>
          </w:tcPr>
          <w:p w14:paraId="03284C0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11%</w:t>
            </w:r>
          </w:p>
        </w:tc>
        <w:tc>
          <w:tcPr>
            <w:tcW w:w="728" w:type="dxa"/>
            <w:shd w:val="clear"/>
            <w:vAlign w:val="center"/>
          </w:tcPr>
          <w:p w14:paraId="5DE9755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15分钟</w:t>
            </w:r>
          </w:p>
        </w:tc>
        <w:tc>
          <w:tcPr>
            <w:tcW w:w="1393" w:type="dxa"/>
            <w:shd w:val="clear"/>
            <w:vAlign w:val="center"/>
          </w:tcPr>
          <w:p w14:paraId="264957EC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370F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5745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0033BB0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江宁开发区支行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04A5016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44B8D9A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 10KVA</w:t>
            </w:r>
          </w:p>
        </w:tc>
        <w:tc>
          <w:tcPr>
            <w:tcW w:w="1615" w:type="dxa"/>
            <w:shd w:val="clear"/>
            <w:vAlign w:val="center"/>
          </w:tcPr>
          <w:p w14:paraId="4AE52AE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110417753B56889800001</w:t>
            </w:r>
          </w:p>
        </w:tc>
        <w:tc>
          <w:tcPr>
            <w:tcW w:w="1318" w:type="dxa"/>
            <w:shd w:val="clear"/>
            <w:vAlign w:val="center"/>
          </w:tcPr>
          <w:p w14:paraId="0D9577B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2021年10月</w:t>
            </w:r>
          </w:p>
        </w:tc>
        <w:tc>
          <w:tcPr>
            <w:tcW w:w="1532" w:type="dxa"/>
            <w:shd w:val="clear"/>
            <w:vAlign w:val="center"/>
          </w:tcPr>
          <w:p w14:paraId="602DB575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120C74A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3696FEB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210220E11T6KDBZ4</w:t>
            </w:r>
          </w:p>
        </w:tc>
        <w:tc>
          <w:tcPr>
            <w:tcW w:w="1040" w:type="dxa"/>
            <w:shd w:val="clear"/>
            <w:vAlign w:val="center"/>
          </w:tcPr>
          <w:p w14:paraId="17A4B32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2021年10月</w:t>
            </w:r>
          </w:p>
        </w:tc>
        <w:tc>
          <w:tcPr>
            <w:tcW w:w="739" w:type="dxa"/>
            <w:shd w:val="clear"/>
            <w:vAlign w:val="center"/>
          </w:tcPr>
          <w:p w14:paraId="1C04BE2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16%</w:t>
            </w:r>
          </w:p>
        </w:tc>
        <w:tc>
          <w:tcPr>
            <w:tcW w:w="728" w:type="dxa"/>
            <w:shd w:val="clear"/>
            <w:vAlign w:val="center"/>
          </w:tcPr>
          <w:p w14:paraId="494BBB7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15分钟</w:t>
            </w:r>
          </w:p>
        </w:tc>
        <w:tc>
          <w:tcPr>
            <w:tcW w:w="1393" w:type="dxa"/>
            <w:shd w:val="clear"/>
            <w:vAlign w:val="center"/>
          </w:tcPr>
          <w:p w14:paraId="65CAEC25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761F8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16D0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64ED69F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丰富路支行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1C7119F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653C391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科华FR-UK3110</w:t>
            </w:r>
          </w:p>
        </w:tc>
        <w:tc>
          <w:tcPr>
            <w:tcW w:w="1615" w:type="dxa"/>
            <w:shd w:val="clear"/>
            <w:vAlign w:val="center"/>
          </w:tcPr>
          <w:p w14:paraId="5465D64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500120102308F3400011</w:t>
            </w:r>
          </w:p>
        </w:tc>
        <w:tc>
          <w:tcPr>
            <w:tcW w:w="1318" w:type="dxa"/>
            <w:shd w:val="clear"/>
            <w:vAlign w:val="center"/>
          </w:tcPr>
          <w:p w14:paraId="1C19EDB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5年6月</w:t>
            </w:r>
          </w:p>
        </w:tc>
        <w:tc>
          <w:tcPr>
            <w:tcW w:w="1532" w:type="dxa"/>
            <w:shd w:val="clear"/>
            <w:vAlign w:val="center"/>
          </w:tcPr>
          <w:p w14:paraId="10869B34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3DF2768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16节*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2623A95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230203E11TPDNBZD</w:t>
            </w:r>
          </w:p>
        </w:tc>
        <w:tc>
          <w:tcPr>
            <w:tcW w:w="1040" w:type="dxa"/>
            <w:shd w:val="clear"/>
            <w:vAlign w:val="center"/>
          </w:tcPr>
          <w:p w14:paraId="20F7590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2023年6月</w:t>
            </w:r>
          </w:p>
        </w:tc>
        <w:tc>
          <w:tcPr>
            <w:tcW w:w="739" w:type="dxa"/>
            <w:shd w:val="clear"/>
            <w:vAlign w:val="center"/>
          </w:tcPr>
          <w:p w14:paraId="66E7F43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28" w:type="dxa"/>
            <w:shd w:val="clear"/>
            <w:vAlign w:val="center"/>
          </w:tcPr>
          <w:p w14:paraId="194B198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5347FE92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设备运行正常，主机使用年限久建议更换</w:t>
            </w:r>
          </w:p>
        </w:tc>
      </w:tr>
      <w:tr w14:paraId="6496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4ECC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2E59C3D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枫情水岸社区支行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20E9705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23E1A7D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科华KR6000</w:t>
            </w:r>
          </w:p>
        </w:tc>
        <w:tc>
          <w:tcPr>
            <w:tcW w:w="1615" w:type="dxa"/>
            <w:shd w:val="clear"/>
            <w:vAlign w:val="center"/>
          </w:tcPr>
          <w:p w14:paraId="73B9B06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7BA6606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2017年9月</w:t>
            </w:r>
          </w:p>
        </w:tc>
        <w:tc>
          <w:tcPr>
            <w:tcW w:w="1532" w:type="dxa"/>
            <w:shd w:val="clear"/>
            <w:vAlign w:val="center"/>
          </w:tcPr>
          <w:p w14:paraId="36DDF9B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0D09C35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5142E24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240808</w:t>
            </w:r>
          </w:p>
        </w:tc>
        <w:tc>
          <w:tcPr>
            <w:tcW w:w="1040" w:type="dxa"/>
            <w:shd w:val="clear"/>
            <w:vAlign w:val="center"/>
          </w:tcPr>
          <w:p w14:paraId="36EECC7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2024年10月</w:t>
            </w:r>
          </w:p>
        </w:tc>
        <w:tc>
          <w:tcPr>
            <w:tcW w:w="739" w:type="dxa"/>
            <w:shd w:val="clear"/>
            <w:vAlign w:val="center"/>
          </w:tcPr>
          <w:p w14:paraId="1A25E02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18%</w:t>
            </w:r>
          </w:p>
        </w:tc>
        <w:tc>
          <w:tcPr>
            <w:tcW w:w="728" w:type="dxa"/>
            <w:shd w:val="clear"/>
            <w:vAlign w:val="center"/>
          </w:tcPr>
          <w:p w14:paraId="62E816C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63F2DD73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09482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2FB6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2D2F66B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银城街社区支行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4DED128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3B2B000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科华KR6000</w:t>
            </w:r>
          </w:p>
        </w:tc>
        <w:tc>
          <w:tcPr>
            <w:tcW w:w="1615" w:type="dxa"/>
            <w:shd w:val="clear"/>
            <w:vAlign w:val="center"/>
          </w:tcPr>
          <w:p w14:paraId="2561FC4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56A3AE7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2018年1月</w:t>
            </w:r>
          </w:p>
        </w:tc>
        <w:tc>
          <w:tcPr>
            <w:tcW w:w="1532" w:type="dxa"/>
            <w:shd w:val="clear"/>
            <w:vAlign w:val="center"/>
          </w:tcPr>
          <w:p w14:paraId="05B02EF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5D12769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70A835B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220920E11ZIP</w:t>
            </w:r>
          </w:p>
        </w:tc>
        <w:tc>
          <w:tcPr>
            <w:tcW w:w="1040" w:type="dxa"/>
            <w:shd w:val="clear"/>
            <w:vAlign w:val="center"/>
          </w:tcPr>
          <w:p w14:paraId="52FFB2B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2023年6月</w:t>
            </w:r>
          </w:p>
        </w:tc>
        <w:tc>
          <w:tcPr>
            <w:tcW w:w="739" w:type="dxa"/>
            <w:shd w:val="clear"/>
            <w:vAlign w:val="center"/>
          </w:tcPr>
          <w:p w14:paraId="11001E8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12%</w:t>
            </w:r>
          </w:p>
        </w:tc>
        <w:tc>
          <w:tcPr>
            <w:tcW w:w="728" w:type="dxa"/>
            <w:shd w:val="clear"/>
            <w:vAlign w:val="center"/>
          </w:tcPr>
          <w:p w14:paraId="534BBB3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7B21529C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560C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735E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62A67F3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复地宴南都小微支行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2137BED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3117F18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科华KR6000</w:t>
            </w:r>
          </w:p>
        </w:tc>
        <w:tc>
          <w:tcPr>
            <w:tcW w:w="1615" w:type="dxa"/>
            <w:shd w:val="clear"/>
            <w:vAlign w:val="center"/>
          </w:tcPr>
          <w:p w14:paraId="101B73A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5558313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2019年2月</w:t>
            </w:r>
          </w:p>
        </w:tc>
        <w:tc>
          <w:tcPr>
            <w:tcW w:w="1532" w:type="dxa"/>
            <w:shd w:val="clear"/>
            <w:vAlign w:val="center"/>
          </w:tcPr>
          <w:p w14:paraId="0957D21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1211" w:type="dxa"/>
            <w:shd w:val="clear"/>
            <w:vAlign w:val="center"/>
          </w:tcPr>
          <w:p w14:paraId="2C195EC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5329811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2408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  <w:lang w:val="en-US" w:eastAsia="zh-CN"/>
              </w:rPr>
              <w:t>08</w:t>
            </w:r>
          </w:p>
        </w:tc>
        <w:tc>
          <w:tcPr>
            <w:tcW w:w="1040" w:type="dxa"/>
            <w:shd w:val="clear"/>
            <w:vAlign w:val="center"/>
          </w:tcPr>
          <w:p w14:paraId="7B89ECD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2024年10月</w:t>
            </w:r>
          </w:p>
        </w:tc>
        <w:tc>
          <w:tcPr>
            <w:tcW w:w="739" w:type="dxa"/>
            <w:shd w:val="clear"/>
            <w:vAlign w:val="center"/>
          </w:tcPr>
          <w:p w14:paraId="111C893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12%</w:t>
            </w:r>
          </w:p>
        </w:tc>
        <w:tc>
          <w:tcPr>
            <w:tcW w:w="728" w:type="dxa"/>
            <w:shd w:val="clear"/>
            <w:vAlign w:val="center"/>
          </w:tcPr>
          <w:p w14:paraId="04C1AD1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5197FEF3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116A9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27B3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4E1B8AE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北京西路支行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39944D8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3DCE9DA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科士达10KVA</w:t>
            </w:r>
          </w:p>
        </w:tc>
        <w:tc>
          <w:tcPr>
            <w:tcW w:w="1615" w:type="dxa"/>
            <w:shd w:val="clear"/>
            <w:vAlign w:val="center"/>
          </w:tcPr>
          <w:p w14:paraId="031D89D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318" w:type="dxa"/>
            <w:shd w:val="clear"/>
            <w:vAlign w:val="center"/>
          </w:tcPr>
          <w:p w14:paraId="3C34715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2020年1月</w:t>
            </w:r>
          </w:p>
        </w:tc>
        <w:tc>
          <w:tcPr>
            <w:tcW w:w="1532" w:type="dxa"/>
            <w:shd w:val="clear"/>
            <w:vAlign w:val="center"/>
          </w:tcPr>
          <w:p w14:paraId="70B7ECA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科士达12V100AH</w:t>
            </w:r>
          </w:p>
        </w:tc>
        <w:tc>
          <w:tcPr>
            <w:tcW w:w="1211" w:type="dxa"/>
            <w:shd w:val="clear"/>
            <w:vAlign w:val="center"/>
          </w:tcPr>
          <w:p w14:paraId="2A67018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3EEE863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201101E11M6KDBZE</w:t>
            </w:r>
          </w:p>
        </w:tc>
        <w:tc>
          <w:tcPr>
            <w:tcW w:w="1040" w:type="dxa"/>
            <w:shd w:val="clear"/>
            <w:vAlign w:val="center"/>
          </w:tcPr>
          <w:p w14:paraId="0C7DB0A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2020年1月</w:t>
            </w:r>
          </w:p>
        </w:tc>
        <w:tc>
          <w:tcPr>
            <w:tcW w:w="739" w:type="dxa"/>
            <w:shd w:val="clear"/>
            <w:vAlign w:val="center"/>
          </w:tcPr>
          <w:p w14:paraId="12F36D4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18% </w:t>
            </w:r>
          </w:p>
        </w:tc>
        <w:tc>
          <w:tcPr>
            <w:tcW w:w="728" w:type="dxa"/>
            <w:shd w:val="clear"/>
            <w:vAlign w:val="center"/>
          </w:tcPr>
          <w:p w14:paraId="4E28CD3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395A990A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44C9A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7CA9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5E68D73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涟城社区支行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26FBB16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机房</w:t>
            </w:r>
          </w:p>
        </w:tc>
        <w:tc>
          <w:tcPr>
            <w:tcW w:w="1487" w:type="dxa"/>
            <w:shd w:val="clear"/>
            <w:vAlign w:val="center"/>
          </w:tcPr>
          <w:p w14:paraId="056D632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科士达10K</w:t>
            </w:r>
          </w:p>
        </w:tc>
        <w:tc>
          <w:tcPr>
            <w:tcW w:w="1615" w:type="dxa"/>
            <w:shd w:val="clear"/>
            <w:vAlign w:val="center"/>
          </w:tcPr>
          <w:p w14:paraId="02D8648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1100144846B5386300010</w:t>
            </w:r>
          </w:p>
        </w:tc>
        <w:tc>
          <w:tcPr>
            <w:tcW w:w="1318" w:type="dxa"/>
            <w:shd w:val="clear"/>
            <w:vAlign w:val="center"/>
          </w:tcPr>
          <w:p w14:paraId="63D1867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2016年12月</w:t>
            </w:r>
          </w:p>
        </w:tc>
        <w:tc>
          <w:tcPr>
            <w:tcW w:w="1532" w:type="dxa"/>
            <w:shd w:val="clear"/>
            <w:vAlign w:val="center"/>
          </w:tcPr>
          <w:p w14:paraId="1E94780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科士达12V100AH</w:t>
            </w:r>
          </w:p>
        </w:tc>
        <w:tc>
          <w:tcPr>
            <w:tcW w:w="1211" w:type="dxa"/>
            <w:shd w:val="clear"/>
            <w:vAlign w:val="center"/>
          </w:tcPr>
          <w:p w14:paraId="3E5C22E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476" w:type="dxa"/>
            <w:shd w:val="clear"/>
            <w:vAlign w:val="center"/>
          </w:tcPr>
          <w:p w14:paraId="52519E4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240808</w:t>
            </w:r>
          </w:p>
        </w:tc>
        <w:tc>
          <w:tcPr>
            <w:tcW w:w="1040" w:type="dxa"/>
            <w:shd w:val="clear"/>
            <w:vAlign w:val="center"/>
          </w:tcPr>
          <w:p w14:paraId="03604AA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2024年10月</w:t>
            </w:r>
          </w:p>
        </w:tc>
        <w:tc>
          <w:tcPr>
            <w:tcW w:w="739" w:type="dxa"/>
            <w:shd w:val="clear"/>
            <w:vAlign w:val="center"/>
          </w:tcPr>
          <w:p w14:paraId="1A55D92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6%</w:t>
            </w:r>
          </w:p>
        </w:tc>
        <w:tc>
          <w:tcPr>
            <w:tcW w:w="728" w:type="dxa"/>
            <w:shd w:val="clear"/>
            <w:vAlign w:val="center"/>
          </w:tcPr>
          <w:p w14:paraId="6E5E7EF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393" w:type="dxa"/>
            <w:shd w:val="clear"/>
            <w:vAlign w:val="center"/>
          </w:tcPr>
          <w:p w14:paraId="6921BD9A"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</w:tbl>
    <w:p w14:paraId="429EC1E8">
      <w:pPr>
        <w:widowControl w:val="0"/>
        <w:spacing w:line="360" w:lineRule="auto"/>
        <w:jc w:val="left"/>
        <w:outlineLvl w:val="0"/>
        <w:rPr>
          <w:rFonts w:hint="eastAsia"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巡检结论：</w:t>
      </w:r>
    </w:p>
    <w:p w14:paraId="34F6F985">
      <w:pPr>
        <w:widowControl w:val="0"/>
        <w:spacing w:line="360" w:lineRule="auto"/>
        <w:jc w:val="left"/>
        <w:outlineLvl w:val="0"/>
        <w:rPr>
          <w:rFonts w:hint="default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玄武支行：设备运行正常，主机使用年限久建议更换；</w:t>
      </w:r>
    </w:p>
    <w:p w14:paraId="1B6DE13C">
      <w:pPr>
        <w:widowControl w:val="0"/>
        <w:spacing w:line="360" w:lineRule="auto"/>
        <w:jc w:val="left"/>
        <w:outlineLvl w:val="0"/>
        <w:rPr>
          <w:rFonts w:hint="default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太平北路支行：设备运行正常，主机使用年限久建议更换；</w:t>
      </w:r>
    </w:p>
    <w:p w14:paraId="725E8EDC">
      <w:pPr>
        <w:widowControl w:val="0"/>
        <w:spacing w:line="360" w:lineRule="auto"/>
        <w:jc w:val="left"/>
        <w:outlineLvl w:val="0"/>
        <w:rPr>
          <w:rFonts w:hint="default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中海凤凰熙岸支行：设备运行正常，主机使用年限久建议更换；</w:t>
      </w:r>
    </w:p>
    <w:p w14:paraId="43161012">
      <w:pPr>
        <w:widowControl w:val="0"/>
        <w:spacing w:line="360" w:lineRule="auto"/>
        <w:jc w:val="left"/>
        <w:outlineLvl w:val="0"/>
        <w:rPr>
          <w:rFonts w:hint="default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雨花支行：UPS主机运行正常，蓄电池有1节吐酸，建议更换；</w:t>
      </w:r>
    </w:p>
    <w:p w14:paraId="51E15F67">
      <w:pPr>
        <w:widowControl w:val="0"/>
        <w:spacing w:line="360" w:lineRule="auto"/>
        <w:jc w:val="left"/>
        <w:outlineLvl w:val="0"/>
        <w:rPr>
          <w:rFonts w:hint="eastAsia"/>
          <w:b/>
          <w:sz w:val="21"/>
          <w:szCs w:val="21"/>
          <w:lang w:val="en-US" w:eastAsia="zh-CN"/>
        </w:rPr>
      </w:pPr>
      <w:r>
        <w:rPr>
          <w:rFonts w:hint="eastAsia"/>
          <w:b/>
          <w:sz w:val="21"/>
          <w:szCs w:val="21"/>
          <w:lang w:val="en-US" w:eastAsia="zh-CN"/>
        </w:rPr>
        <w:t>丰富路支行：设备运行正常，主机使用年限久建议更换；</w:t>
      </w:r>
    </w:p>
    <w:p w14:paraId="017281ED">
      <w:pPr>
        <w:widowControl w:val="0"/>
        <w:spacing w:line="360" w:lineRule="auto"/>
        <w:jc w:val="left"/>
        <w:outlineLvl w:val="0"/>
        <w:rPr>
          <w:rFonts w:ascii="宋体" w:hAnsi="宋体"/>
          <w:b/>
          <w:color w:val="000000"/>
        </w:rPr>
      </w:pPr>
      <w:r>
        <w:rPr>
          <w:rFonts w:hint="eastAsia" w:cs="Times New Roman"/>
          <w:b/>
          <w:bCs/>
          <w:kern w:val="2"/>
          <w:sz w:val="21"/>
          <w:szCs w:val="21"/>
          <w:lang w:val="en-US" w:eastAsia="zh-CN" w:bidi="ar-SA"/>
        </w:rPr>
        <w:t>各支行网点UPS设备及蓄电池组工作运行正常。</w:t>
      </w:r>
    </w:p>
    <w:p w14:paraId="5F176F75">
      <w:pPr>
        <w:pStyle w:val="20"/>
        <w:widowControl w:val="0"/>
        <w:numPr>
          <w:ilvl w:val="0"/>
          <w:numId w:val="0"/>
        </w:numPr>
        <w:spacing w:line="360" w:lineRule="auto"/>
        <w:ind w:firstLine="422" w:firstLineChars="200"/>
        <w:jc w:val="both"/>
        <w:outlineLvl w:val="0"/>
        <w:rPr>
          <w:rFonts w:hint="default" w:cs="Times New Roman"/>
          <w:b/>
          <w:bCs/>
          <w:kern w:val="2"/>
          <w:sz w:val="21"/>
          <w:szCs w:val="21"/>
          <w:lang w:val="en-US" w:eastAsia="zh-CN" w:bidi="ar-SA"/>
        </w:rPr>
      </w:pPr>
    </w:p>
    <w:p w14:paraId="4577AF2B">
      <w:pPr>
        <w:pStyle w:val="20"/>
        <w:widowControl w:val="0"/>
        <w:numPr>
          <w:ilvl w:val="0"/>
          <w:numId w:val="0"/>
        </w:numPr>
        <w:spacing w:line="360" w:lineRule="auto"/>
        <w:ind w:left="479" w:leftChars="228" w:firstLine="0" w:firstLineChars="0"/>
        <w:jc w:val="both"/>
        <w:outlineLvl w:val="0"/>
        <w:rPr>
          <w:rFonts w:hint="default" w:ascii="宋体" w:hAnsi="宋体" w:cs="Times New Roman"/>
          <w:b/>
          <w:bCs/>
          <w:color w:val="000000"/>
          <w:sz w:val="24"/>
          <w:szCs w:val="24"/>
          <w:lang w:val="en-US" w:eastAsia="zh-CN" w:bidi="ar-SA"/>
        </w:rPr>
      </w:pPr>
    </w:p>
    <w:sectPr>
      <w:pgSz w:w="16838" w:h="11906" w:orient="landscape"/>
      <w:pgMar w:top="1753" w:right="1440" w:bottom="175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9"/>
      <w:tblW w:w="10348" w:type="dxa"/>
      <w:tblInd w:w="-1026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334"/>
      <w:gridCol w:w="5014"/>
    </w:tblGrid>
    <w:tr w14:paraId="153A6F89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5334" w:type="dxa"/>
          <w:vAlign w:val="bottom"/>
        </w:tcPr>
        <w:p w14:paraId="0623ECCD">
          <w:pPr>
            <w:pStyle w:val="7"/>
            <w:pBdr>
              <w:bottom w:val="none" w:color="auto" w:sz="0" w:space="0"/>
            </w:pBdr>
            <w:jc w:val="both"/>
            <w:rPr>
              <w:rFonts w:ascii="Calibri" w:hAnsi="Calibri"/>
            </w:rPr>
          </w:pPr>
          <w:r>
            <w:rPr>
              <w:rFonts w:hint="eastAsia" w:ascii="Calibri" w:hAnsi="Calibri"/>
            </w:rPr>
            <w:t xml:space="preserve">            </w:t>
          </w:r>
          <w:r>
            <w:rPr>
              <w:rFonts w:ascii="Calibri" w:hAnsi="Calibri"/>
            </w:rPr>
            <w:drawing>
              <wp:inline distT="0" distB="0" distL="114300" distR="114300">
                <wp:extent cx="361950" cy="361950"/>
                <wp:effectExtent l="0" t="0" r="0" b="0"/>
                <wp:docPr id="58" name="图片 0" descr="AB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图片 0" descr="ABC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hint="eastAsia" w:ascii="黑体" w:hAnsi="黑体" w:eastAsia="黑体"/>
              <w:b/>
              <w:sz w:val="24"/>
              <w:szCs w:val="24"/>
            </w:rPr>
            <w:t>北京银行南京分行</w:t>
          </w:r>
        </w:p>
      </w:tc>
      <w:tc>
        <w:tcPr>
          <w:tcW w:w="5014" w:type="dxa"/>
          <w:vAlign w:val="bottom"/>
        </w:tcPr>
        <w:p w14:paraId="77826CF5">
          <w:pPr>
            <w:pStyle w:val="7"/>
            <w:pBdr>
              <w:bottom w:val="none" w:color="auto" w:sz="0" w:space="0"/>
            </w:pBdr>
            <w:rPr>
              <w:rFonts w:ascii="Calibri" w:hAnsi="Calibri"/>
            </w:rPr>
          </w:pPr>
          <w:r>
            <w:rPr>
              <w:rFonts w:hint="eastAsia" w:ascii="黑体" w:hAnsi="黑体" w:eastAsia="黑体"/>
              <w:b/>
              <w:sz w:val="24"/>
              <w:szCs w:val="24"/>
            </w:rPr>
            <w:t xml:space="preserve">     20</w:t>
          </w:r>
          <w:r>
            <w:rPr>
              <w:rFonts w:hint="eastAsia" w:ascii="黑体" w:hAnsi="黑体" w:eastAsia="黑体"/>
              <w:b/>
              <w:sz w:val="24"/>
              <w:szCs w:val="24"/>
              <w:lang w:val="en-US" w:eastAsia="zh-CN"/>
            </w:rPr>
            <w:t>24</w:t>
          </w:r>
          <w:r>
            <w:rPr>
              <w:rFonts w:hint="eastAsia" w:ascii="黑体" w:hAnsi="黑体" w:eastAsia="黑体"/>
              <w:b/>
              <w:sz w:val="24"/>
              <w:szCs w:val="24"/>
            </w:rPr>
            <w:t>年</w:t>
          </w:r>
          <w:r>
            <w:rPr>
              <w:rFonts w:hint="eastAsia" w:ascii="黑体" w:hAnsi="黑体" w:eastAsia="黑体"/>
              <w:b/>
              <w:sz w:val="24"/>
              <w:szCs w:val="24"/>
              <w:lang w:val="en-US" w:eastAsia="zh-CN"/>
            </w:rPr>
            <w:t>12月</w:t>
          </w:r>
          <w:r>
            <w:rPr>
              <w:rFonts w:hint="eastAsia" w:ascii="黑体" w:hAnsi="黑体" w:eastAsia="黑体"/>
              <w:b/>
              <w:sz w:val="24"/>
              <w:szCs w:val="24"/>
            </w:rPr>
            <w:t>巡检报告</w:t>
          </w:r>
        </w:p>
      </w:tc>
    </w:tr>
  </w:tbl>
  <w:p w14:paraId="23294E0D">
    <w:pPr>
      <w:pStyle w:val="7"/>
      <w:pBdr>
        <w:bottom w:val="single" w:color="auto" w:sz="6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54E3D"/>
    <w:multiLevelType w:val="multilevel"/>
    <w:tmpl w:val="31F54E3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1OTY4Y2U5NGU5MTA4Zjg3ZGMzOWU3M2E3NDNhZmIifQ=="/>
  </w:docVars>
  <w:rsids>
    <w:rsidRoot w:val="00977B77"/>
    <w:rsid w:val="00064038"/>
    <w:rsid w:val="000721A2"/>
    <w:rsid w:val="00095781"/>
    <w:rsid w:val="000D7565"/>
    <w:rsid w:val="00132640"/>
    <w:rsid w:val="0016656F"/>
    <w:rsid w:val="00192BAD"/>
    <w:rsid w:val="001B374D"/>
    <w:rsid w:val="002435FC"/>
    <w:rsid w:val="0025016F"/>
    <w:rsid w:val="00267D72"/>
    <w:rsid w:val="002B2533"/>
    <w:rsid w:val="002C06F0"/>
    <w:rsid w:val="00325A44"/>
    <w:rsid w:val="00365B75"/>
    <w:rsid w:val="003C463E"/>
    <w:rsid w:val="00451CA7"/>
    <w:rsid w:val="00454CA9"/>
    <w:rsid w:val="004805AA"/>
    <w:rsid w:val="004C62D3"/>
    <w:rsid w:val="004D6D5D"/>
    <w:rsid w:val="00536AFD"/>
    <w:rsid w:val="005761DF"/>
    <w:rsid w:val="006C34DA"/>
    <w:rsid w:val="007351EA"/>
    <w:rsid w:val="00763B5E"/>
    <w:rsid w:val="007671EA"/>
    <w:rsid w:val="007B1417"/>
    <w:rsid w:val="00842866"/>
    <w:rsid w:val="0085160B"/>
    <w:rsid w:val="008E2180"/>
    <w:rsid w:val="00952507"/>
    <w:rsid w:val="00977B77"/>
    <w:rsid w:val="009B0E46"/>
    <w:rsid w:val="009D5EA3"/>
    <w:rsid w:val="009F1071"/>
    <w:rsid w:val="00A208F1"/>
    <w:rsid w:val="00A66444"/>
    <w:rsid w:val="00A83770"/>
    <w:rsid w:val="00AA6E94"/>
    <w:rsid w:val="00AF3800"/>
    <w:rsid w:val="00BA6CB3"/>
    <w:rsid w:val="00BF0353"/>
    <w:rsid w:val="00C91258"/>
    <w:rsid w:val="00ED5303"/>
    <w:rsid w:val="00F14EE0"/>
    <w:rsid w:val="00FE7370"/>
    <w:rsid w:val="01232133"/>
    <w:rsid w:val="01BC7D44"/>
    <w:rsid w:val="01C37050"/>
    <w:rsid w:val="02675CCA"/>
    <w:rsid w:val="02BF3353"/>
    <w:rsid w:val="02E069D3"/>
    <w:rsid w:val="034C4CD1"/>
    <w:rsid w:val="035151A1"/>
    <w:rsid w:val="03B35CEE"/>
    <w:rsid w:val="03EA0615"/>
    <w:rsid w:val="0442423B"/>
    <w:rsid w:val="04CB6060"/>
    <w:rsid w:val="04D92A2A"/>
    <w:rsid w:val="059B1E55"/>
    <w:rsid w:val="059D0380"/>
    <w:rsid w:val="06086BDC"/>
    <w:rsid w:val="062C10EC"/>
    <w:rsid w:val="066D79A8"/>
    <w:rsid w:val="06930393"/>
    <w:rsid w:val="06B357B2"/>
    <w:rsid w:val="071023CF"/>
    <w:rsid w:val="07142152"/>
    <w:rsid w:val="07E775D3"/>
    <w:rsid w:val="08145EEF"/>
    <w:rsid w:val="08B01C79"/>
    <w:rsid w:val="09B46668"/>
    <w:rsid w:val="09D27DA3"/>
    <w:rsid w:val="0A4D56E8"/>
    <w:rsid w:val="0B390427"/>
    <w:rsid w:val="0B510EC7"/>
    <w:rsid w:val="0B927856"/>
    <w:rsid w:val="0BD92F60"/>
    <w:rsid w:val="0C3B1C70"/>
    <w:rsid w:val="0D883D3D"/>
    <w:rsid w:val="0E082052"/>
    <w:rsid w:val="0E72396F"/>
    <w:rsid w:val="0F7D4B39"/>
    <w:rsid w:val="107042EF"/>
    <w:rsid w:val="1088747A"/>
    <w:rsid w:val="10B82CD5"/>
    <w:rsid w:val="113977CF"/>
    <w:rsid w:val="115B5FF7"/>
    <w:rsid w:val="116C12D2"/>
    <w:rsid w:val="11A04D7E"/>
    <w:rsid w:val="11BC7394"/>
    <w:rsid w:val="124652B1"/>
    <w:rsid w:val="12721D24"/>
    <w:rsid w:val="12935C92"/>
    <w:rsid w:val="13855C06"/>
    <w:rsid w:val="13CE1921"/>
    <w:rsid w:val="14221993"/>
    <w:rsid w:val="14BC3B96"/>
    <w:rsid w:val="14BE4DAD"/>
    <w:rsid w:val="151B12E9"/>
    <w:rsid w:val="157503E5"/>
    <w:rsid w:val="158E5532"/>
    <w:rsid w:val="15CD7BC3"/>
    <w:rsid w:val="15E03F86"/>
    <w:rsid w:val="16055EBB"/>
    <w:rsid w:val="16291C77"/>
    <w:rsid w:val="16A566C1"/>
    <w:rsid w:val="16E3365C"/>
    <w:rsid w:val="174560C4"/>
    <w:rsid w:val="17654071"/>
    <w:rsid w:val="17734616"/>
    <w:rsid w:val="1779265B"/>
    <w:rsid w:val="17DA08EB"/>
    <w:rsid w:val="17FE1E07"/>
    <w:rsid w:val="182F4CA9"/>
    <w:rsid w:val="184A099A"/>
    <w:rsid w:val="18907B87"/>
    <w:rsid w:val="18AD2142"/>
    <w:rsid w:val="18D07C10"/>
    <w:rsid w:val="1A2226ED"/>
    <w:rsid w:val="1A75281D"/>
    <w:rsid w:val="1A8D24FD"/>
    <w:rsid w:val="1ABA5C3A"/>
    <w:rsid w:val="1B1E0C1F"/>
    <w:rsid w:val="1B481CDF"/>
    <w:rsid w:val="1B593EEC"/>
    <w:rsid w:val="1B950C9D"/>
    <w:rsid w:val="1BC03F6C"/>
    <w:rsid w:val="1C174E59"/>
    <w:rsid w:val="1C1A716B"/>
    <w:rsid w:val="1C5465ED"/>
    <w:rsid w:val="1C8D4CFB"/>
    <w:rsid w:val="1CC07D3D"/>
    <w:rsid w:val="1CEC0D90"/>
    <w:rsid w:val="1D5225B6"/>
    <w:rsid w:val="1D56308B"/>
    <w:rsid w:val="1D9A6CF0"/>
    <w:rsid w:val="1DA25B00"/>
    <w:rsid w:val="1E193E07"/>
    <w:rsid w:val="1E9033C6"/>
    <w:rsid w:val="1F207A91"/>
    <w:rsid w:val="1F2E5690"/>
    <w:rsid w:val="1F5C3FAB"/>
    <w:rsid w:val="20120BCB"/>
    <w:rsid w:val="202A22FB"/>
    <w:rsid w:val="205B24B5"/>
    <w:rsid w:val="20ED527B"/>
    <w:rsid w:val="21047D7E"/>
    <w:rsid w:val="21076199"/>
    <w:rsid w:val="21940D59"/>
    <w:rsid w:val="21E169EA"/>
    <w:rsid w:val="23172092"/>
    <w:rsid w:val="23BD368F"/>
    <w:rsid w:val="23C11AF6"/>
    <w:rsid w:val="241C498C"/>
    <w:rsid w:val="24BA1B82"/>
    <w:rsid w:val="24D64800"/>
    <w:rsid w:val="24DC6424"/>
    <w:rsid w:val="24F64B4D"/>
    <w:rsid w:val="25171060"/>
    <w:rsid w:val="251D6943"/>
    <w:rsid w:val="25292B82"/>
    <w:rsid w:val="2535309C"/>
    <w:rsid w:val="257D1806"/>
    <w:rsid w:val="25A42208"/>
    <w:rsid w:val="266A531F"/>
    <w:rsid w:val="267E33C6"/>
    <w:rsid w:val="26946721"/>
    <w:rsid w:val="2723122E"/>
    <w:rsid w:val="275266E8"/>
    <w:rsid w:val="279D1F61"/>
    <w:rsid w:val="27D64602"/>
    <w:rsid w:val="27F76016"/>
    <w:rsid w:val="27FF5E1C"/>
    <w:rsid w:val="28221B0A"/>
    <w:rsid w:val="28335AC5"/>
    <w:rsid w:val="28AA41E4"/>
    <w:rsid w:val="28BC1F5F"/>
    <w:rsid w:val="2A781EB5"/>
    <w:rsid w:val="2B4B1BB2"/>
    <w:rsid w:val="2B7E52A9"/>
    <w:rsid w:val="2BAE5A63"/>
    <w:rsid w:val="2BD61677"/>
    <w:rsid w:val="2C0734F1"/>
    <w:rsid w:val="2C732934"/>
    <w:rsid w:val="2CB52EEF"/>
    <w:rsid w:val="2D062AD9"/>
    <w:rsid w:val="2D075B18"/>
    <w:rsid w:val="2D3227EF"/>
    <w:rsid w:val="2D630BFB"/>
    <w:rsid w:val="2D76092E"/>
    <w:rsid w:val="2DC7118A"/>
    <w:rsid w:val="2E921E08"/>
    <w:rsid w:val="2ED9575E"/>
    <w:rsid w:val="2F1408BE"/>
    <w:rsid w:val="300C7328"/>
    <w:rsid w:val="307E30C6"/>
    <w:rsid w:val="31293F09"/>
    <w:rsid w:val="31371F08"/>
    <w:rsid w:val="31444F1F"/>
    <w:rsid w:val="31775B07"/>
    <w:rsid w:val="321F28F3"/>
    <w:rsid w:val="323D6D5C"/>
    <w:rsid w:val="32C72AC9"/>
    <w:rsid w:val="32FB402E"/>
    <w:rsid w:val="338C6638"/>
    <w:rsid w:val="33F300BB"/>
    <w:rsid w:val="340455D1"/>
    <w:rsid w:val="342414AB"/>
    <w:rsid w:val="343111B3"/>
    <w:rsid w:val="351A6A88"/>
    <w:rsid w:val="35983549"/>
    <w:rsid w:val="366163DD"/>
    <w:rsid w:val="366977EA"/>
    <w:rsid w:val="36AF6C5F"/>
    <w:rsid w:val="375021F0"/>
    <w:rsid w:val="37E172EC"/>
    <w:rsid w:val="3805785D"/>
    <w:rsid w:val="38233460"/>
    <w:rsid w:val="383F6F21"/>
    <w:rsid w:val="384F4255"/>
    <w:rsid w:val="38C20ECB"/>
    <w:rsid w:val="399A59A4"/>
    <w:rsid w:val="39E3734B"/>
    <w:rsid w:val="3A1F234D"/>
    <w:rsid w:val="3A6F4D8A"/>
    <w:rsid w:val="3AAC3A87"/>
    <w:rsid w:val="3B163750"/>
    <w:rsid w:val="3B2D020A"/>
    <w:rsid w:val="3BB950DE"/>
    <w:rsid w:val="3BD8011E"/>
    <w:rsid w:val="3BFC64A2"/>
    <w:rsid w:val="3C85293C"/>
    <w:rsid w:val="3CEB02D0"/>
    <w:rsid w:val="3D097B26"/>
    <w:rsid w:val="3E2B5C7F"/>
    <w:rsid w:val="3E980EF4"/>
    <w:rsid w:val="3EA46486"/>
    <w:rsid w:val="3F0B4C4E"/>
    <w:rsid w:val="3F473ED8"/>
    <w:rsid w:val="3FA6591C"/>
    <w:rsid w:val="40642868"/>
    <w:rsid w:val="411C1395"/>
    <w:rsid w:val="41400D8E"/>
    <w:rsid w:val="41E44C0B"/>
    <w:rsid w:val="420368C1"/>
    <w:rsid w:val="42601A81"/>
    <w:rsid w:val="429A1953"/>
    <w:rsid w:val="42E37A39"/>
    <w:rsid w:val="42F051AC"/>
    <w:rsid w:val="432307B8"/>
    <w:rsid w:val="432D413A"/>
    <w:rsid w:val="43C64FB9"/>
    <w:rsid w:val="43EF189F"/>
    <w:rsid w:val="44242A3A"/>
    <w:rsid w:val="45072BF6"/>
    <w:rsid w:val="456B28EB"/>
    <w:rsid w:val="4597548E"/>
    <w:rsid w:val="46530310"/>
    <w:rsid w:val="46F10BCE"/>
    <w:rsid w:val="46F74BFA"/>
    <w:rsid w:val="476F0470"/>
    <w:rsid w:val="47E414E4"/>
    <w:rsid w:val="48015000"/>
    <w:rsid w:val="482077EC"/>
    <w:rsid w:val="48741AB6"/>
    <w:rsid w:val="48D51997"/>
    <w:rsid w:val="492B486B"/>
    <w:rsid w:val="49EB200A"/>
    <w:rsid w:val="49F66AC1"/>
    <w:rsid w:val="4A0B34E9"/>
    <w:rsid w:val="4A183041"/>
    <w:rsid w:val="4A310967"/>
    <w:rsid w:val="4A38549D"/>
    <w:rsid w:val="4B176C89"/>
    <w:rsid w:val="4B3F29CD"/>
    <w:rsid w:val="4BDD6832"/>
    <w:rsid w:val="4BDF181D"/>
    <w:rsid w:val="4C1635B0"/>
    <w:rsid w:val="4C1724CC"/>
    <w:rsid w:val="4C63256E"/>
    <w:rsid w:val="4CA8322E"/>
    <w:rsid w:val="4CE331B1"/>
    <w:rsid w:val="4D003B9C"/>
    <w:rsid w:val="4D422183"/>
    <w:rsid w:val="4D9B6B29"/>
    <w:rsid w:val="4DFD3C33"/>
    <w:rsid w:val="4E8F764A"/>
    <w:rsid w:val="4E9E2B8B"/>
    <w:rsid w:val="4EB44DDC"/>
    <w:rsid w:val="5007268B"/>
    <w:rsid w:val="50DC58E8"/>
    <w:rsid w:val="51204589"/>
    <w:rsid w:val="512B2453"/>
    <w:rsid w:val="516C3C72"/>
    <w:rsid w:val="52020133"/>
    <w:rsid w:val="52100AA2"/>
    <w:rsid w:val="521B1253"/>
    <w:rsid w:val="52821EC7"/>
    <w:rsid w:val="52A0778B"/>
    <w:rsid w:val="52F26CA4"/>
    <w:rsid w:val="531F1300"/>
    <w:rsid w:val="534271B9"/>
    <w:rsid w:val="53481A81"/>
    <w:rsid w:val="53726A1C"/>
    <w:rsid w:val="53746E0E"/>
    <w:rsid w:val="541A1764"/>
    <w:rsid w:val="54656FB6"/>
    <w:rsid w:val="54D062C6"/>
    <w:rsid w:val="5569651D"/>
    <w:rsid w:val="5588094F"/>
    <w:rsid w:val="55B92300"/>
    <w:rsid w:val="56312D95"/>
    <w:rsid w:val="56381199"/>
    <w:rsid w:val="5641747C"/>
    <w:rsid w:val="56B37F1F"/>
    <w:rsid w:val="57076C37"/>
    <w:rsid w:val="573E3DB0"/>
    <w:rsid w:val="57ED5305"/>
    <w:rsid w:val="57F56770"/>
    <w:rsid w:val="58355079"/>
    <w:rsid w:val="588A6D39"/>
    <w:rsid w:val="58CB127E"/>
    <w:rsid w:val="5975612E"/>
    <w:rsid w:val="5975743C"/>
    <w:rsid w:val="59E106BB"/>
    <w:rsid w:val="5ABA1AE9"/>
    <w:rsid w:val="5AC2360B"/>
    <w:rsid w:val="5B975D90"/>
    <w:rsid w:val="5BA87FF5"/>
    <w:rsid w:val="5BB910E7"/>
    <w:rsid w:val="5C0553DC"/>
    <w:rsid w:val="5C8956D8"/>
    <w:rsid w:val="5CB8232C"/>
    <w:rsid w:val="5D021ABE"/>
    <w:rsid w:val="5D094A6B"/>
    <w:rsid w:val="5DE51B56"/>
    <w:rsid w:val="5E256E4C"/>
    <w:rsid w:val="5E6C559C"/>
    <w:rsid w:val="5E917160"/>
    <w:rsid w:val="5EE74AA9"/>
    <w:rsid w:val="5F1A718D"/>
    <w:rsid w:val="5F590A56"/>
    <w:rsid w:val="5FC30F01"/>
    <w:rsid w:val="5FD749AD"/>
    <w:rsid w:val="60345C2F"/>
    <w:rsid w:val="603C6FCF"/>
    <w:rsid w:val="609054D9"/>
    <w:rsid w:val="60D9136B"/>
    <w:rsid w:val="610E08A2"/>
    <w:rsid w:val="61C27C41"/>
    <w:rsid w:val="61EA6C19"/>
    <w:rsid w:val="629B7F14"/>
    <w:rsid w:val="62A56FE4"/>
    <w:rsid w:val="62AE31C2"/>
    <w:rsid w:val="62C532C5"/>
    <w:rsid w:val="6347009B"/>
    <w:rsid w:val="63602111"/>
    <w:rsid w:val="636E5628"/>
    <w:rsid w:val="63FC170B"/>
    <w:rsid w:val="63FF0976"/>
    <w:rsid w:val="64203708"/>
    <w:rsid w:val="644D348F"/>
    <w:rsid w:val="645F5F2C"/>
    <w:rsid w:val="649D2232"/>
    <w:rsid w:val="64B82FFF"/>
    <w:rsid w:val="64E22DCC"/>
    <w:rsid w:val="6558033E"/>
    <w:rsid w:val="65951387"/>
    <w:rsid w:val="660412BF"/>
    <w:rsid w:val="66297248"/>
    <w:rsid w:val="6646463A"/>
    <w:rsid w:val="666C26D6"/>
    <w:rsid w:val="66974E96"/>
    <w:rsid w:val="66A229BA"/>
    <w:rsid w:val="66AA2AEE"/>
    <w:rsid w:val="679E7BC3"/>
    <w:rsid w:val="67A869ED"/>
    <w:rsid w:val="67D83D59"/>
    <w:rsid w:val="682E7E7D"/>
    <w:rsid w:val="688218F9"/>
    <w:rsid w:val="688D7DD8"/>
    <w:rsid w:val="68C31B5A"/>
    <w:rsid w:val="68DC3431"/>
    <w:rsid w:val="690A7BA1"/>
    <w:rsid w:val="69C4329C"/>
    <w:rsid w:val="69D36BC3"/>
    <w:rsid w:val="6A2A4A08"/>
    <w:rsid w:val="6A930F48"/>
    <w:rsid w:val="6AF65478"/>
    <w:rsid w:val="6B5670CE"/>
    <w:rsid w:val="6B5D5477"/>
    <w:rsid w:val="6B841E8D"/>
    <w:rsid w:val="6B9040C3"/>
    <w:rsid w:val="6BAB4D9C"/>
    <w:rsid w:val="6C0333E5"/>
    <w:rsid w:val="6C3618AD"/>
    <w:rsid w:val="6D6A32E0"/>
    <w:rsid w:val="6DA879F9"/>
    <w:rsid w:val="6DC46050"/>
    <w:rsid w:val="6DD7254E"/>
    <w:rsid w:val="6E0A419F"/>
    <w:rsid w:val="6EE3411D"/>
    <w:rsid w:val="6F4861A3"/>
    <w:rsid w:val="6F59769F"/>
    <w:rsid w:val="70076BE8"/>
    <w:rsid w:val="70266755"/>
    <w:rsid w:val="710519D4"/>
    <w:rsid w:val="716C6DBF"/>
    <w:rsid w:val="71A30B93"/>
    <w:rsid w:val="71E61A72"/>
    <w:rsid w:val="722029A1"/>
    <w:rsid w:val="72584AB1"/>
    <w:rsid w:val="72783DCD"/>
    <w:rsid w:val="72D03C09"/>
    <w:rsid w:val="734B14E2"/>
    <w:rsid w:val="734F6FD9"/>
    <w:rsid w:val="7381347F"/>
    <w:rsid w:val="73941C00"/>
    <w:rsid w:val="73B9469D"/>
    <w:rsid w:val="73BE42EE"/>
    <w:rsid w:val="74416F47"/>
    <w:rsid w:val="74C27582"/>
    <w:rsid w:val="7506113C"/>
    <w:rsid w:val="75115980"/>
    <w:rsid w:val="75FA2D4B"/>
    <w:rsid w:val="764C6C69"/>
    <w:rsid w:val="766034F6"/>
    <w:rsid w:val="766D176F"/>
    <w:rsid w:val="76AE4B9D"/>
    <w:rsid w:val="76C24C69"/>
    <w:rsid w:val="770D2A14"/>
    <w:rsid w:val="78957C85"/>
    <w:rsid w:val="79246A5D"/>
    <w:rsid w:val="799E680F"/>
    <w:rsid w:val="7A7272A2"/>
    <w:rsid w:val="7AEC6872"/>
    <w:rsid w:val="7B584549"/>
    <w:rsid w:val="7B890DF9"/>
    <w:rsid w:val="7C0C4D1D"/>
    <w:rsid w:val="7D865316"/>
    <w:rsid w:val="7DAB14FB"/>
    <w:rsid w:val="7E0C59C5"/>
    <w:rsid w:val="7EA920D3"/>
    <w:rsid w:val="7ED71B21"/>
    <w:rsid w:val="7F65392B"/>
    <w:rsid w:val="7FC21109"/>
    <w:rsid w:val="7FD16FCF"/>
    <w:rsid w:val="7FE7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autoRedefine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3"/>
    <w:autoRedefine/>
    <w:unhideWhenUsed/>
    <w:qFormat/>
    <w:uiPriority w:val="99"/>
    <w:rPr>
      <w:rFonts w:ascii="宋体" w:hAnsi="Courier New" w:cs="Courier New"/>
      <w:szCs w:val="21"/>
    </w:rPr>
  </w:style>
  <w:style w:type="paragraph" w:styleId="5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autoRedefine/>
    <w:semiHidden/>
    <w:qFormat/>
    <w:uiPriority w:val="99"/>
    <w:pPr>
      <w:widowControl/>
    </w:pPr>
    <w:rPr>
      <w:b/>
      <w:bCs/>
      <w:kern w:val="0"/>
      <w:sz w:val="24"/>
    </w:rPr>
  </w:style>
  <w:style w:type="table" w:styleId="10">
    <w:name w:val="Table Grid"/>
    <w:basedOn w:val="9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纯文本 Char"/>
    <w:link w:val="4"/>
    <w:qFormat/>
    <w:uiPriority w:val="99"/>
    <w:rPr>
      <w:rFonts w:ascii="宋体" w:hAnsi="Courier New" w:eastAsia="宋体" w:cs="Courier New"/>
      <w:szCs w:val="21"/>
    </w:rPr>
  </w:style>
  <w:style w:type="character" w:customStyle="1" w:styleId="14">
    <w:name w:val="页眉 Char"/>
    <w:link w:val="7"/>
    <w:autoRedefine/>
    <w:qFormat/>
    <w:uiPriority w:val="99"/>
    <w:rPr>
      <w:sz w:val="18"/>
      <w:szCs w:val="18"/>
    </w:rPr>
  </w:style>
  <w:style w:type="character" w:customStyle="1" w:styleId="15">
    <w:name w:val="页脚 Char"/>
    <w:link w:val="6"/>
    <w:autoRedefine/>
    <w:qFormat/>
    <w:uiPriority w:val="99"/>
    <w:rPr>
      <w:sz w:val="18"/>
      <w:szCs w:val="18"/>
    </w:rPr>
  </w:style>
  <w:style w:type="character" w:customStyle="1" w:styleId="16">
    <w:name w:val="批注框文本 Char"/>
    <w:link w:val="5"/>
    <w:semiHidden/>
    <w:qFormat/>
    <w:uiPriority w:val="99"/>
    <w:rPr>
      <w:sz w:val="18"/>
      <w:szCs w:val="18"/>
    </w:rPr>
  </w:style>
  <w:style w:type="character" w:customStyle="1" w:styleId="17">
    <w:name w:val="批注文字 Char"/>
    <w:link w:val="3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8">
    <w:name w:val="批注主题 Char"/>
    <w:link w:val="8"/>
    <w:autoRedefine/>
    <w:semiHidden/>
    <w:qFormat/>
    <w:uiPriority w:val="99"/>
    <w:rPr>
      <w:rFonts w:ascii="Times New Roman" w:hAnsi="Times New Roman"/>
      <w:b/>
      <w:bCs/>
      <w:kern w:val="2"/>
      <w:sz w:val="24"/>
      <w:szCs w:val="24"/>
    </w:rPr>
  </w:style>
  <w:style w:type="character" w:customStyle="1" w:styleId="19">
    <w:name w:val="标题 1 Char"/>
    <w:basedOn w:val="11"/>
    <w:link w:val="2"/>
    <w:autoRedefine/>
    <w:qFormat/>
    <w:uiPriority w:val="9"/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2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43</Words>
  <Characters>49</Characters>
  <Lines>143</Lines>
  <Paragraphs>40</Paragraphs>
  <TotalTime>33</TotalTime>
  <ScaleCrop>false</ScaleCrop>
  <LinksUpToDate>false</LinksUpToDate>
  <CharactersWithSpaces>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2018-07-27T08:12:00Z</dcterms:created>
  <dc:creator>MAC</dc:creator>
  <cp:lastModifiedBy>WPS_1614906500</cp:lastModifiedBy>
  <cp:lastPrinted>2025-01-14T06:51:51Z</cp:lastPrinted>
  <dcterms:modified xsi:type="dcterms:W3CDTF">2025-01-14T06:54:46Z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274D2EA7668F4FA6B0E610E6CCE79DC9_13</vt:lpwstr>
  </property>
  <property fmtid="{D5CDD505-2E9C-101B-9397-08002B2CF9AE}" pid="4" name="KSOTemplateDocerSaveRecord">
    <vt:lpwstr>eyJoZGlkIjoiZGU1OTY4Y2U5NGU5MTA4Zjg3ZGMzOWU3M2E3NDNhZmIiLCJ1c2VySWQiOiIxMTc3MDM0MTk2In0=</vt:lpwstr>
  </property>
</Properties>
</file>